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73B7" w:rsidR="00CA6AAB" w:rsidP="00CA6AAB" w:rsidRDefault="00CA6AAB" w14:paraId="3AEB2005" w14:textId="77777777">
      <w:pPr>
        <w:pStyle w:val="SmlouvaA"/>
        <w:rPr>
          <w:rFonts w:ascii="Verdana" w:hAnsi="Verdana"/>
          <w:sz w:val="32"/>
          <w:szCs w:val="32"/>
        </w:rPr>
      </w:pPr>
      <w:r w:rsidRPr="005773B7">
        <w:rPr>
          <w:rFonts w:ascii="Verdana" w:hAnsi="Verdana"/>
          <w:sz w:val="32"/>
          <w:szCs w:val="32"/>
        </w:rPr>
        <w:t>SMLOUVA O DÍLO</w:t>
      </w:r>
    </w:p>
    <w:p w:rsidRPr="005773B7" w:rsidR="00CA6AAB" w:rsidP="00CA6AAB" w:rsidRDefault="00CA6AAB" w14:paraId="6938450B" w14:textId="77777777">
      <w:pPr>
        <w:pStyle w:val="SmlouvaA"/>
        <w:rPr>
          <w:rFonts w:ascii="Verdana" w:hAnsi="Verdana"/>
          <w:sz w:val="18"/>
          <w:szCs w:val="18"/>
        </w:rPr>
      </w:pPr>
    </w:p>
    <w:p w:rsidRPr="005773B7" w:rsidR="00AC24A2" w:rsidP="00AC24A2" w:rsidRDefault="00AC24A2" w14:paraId="2EBDA00C" w14:textId="77777777">
      <w:pPr>
        <w:pStyle w:val="NadpisPoznmky"/>
        <w:spacing w:after="0" w:line="240" w:lineRule="atLeast"/>
        <w:jc w:val="both"/>
        <w:rPr>
          <w:rFonts w:ascii="Verdana" w:hAnsi="Verdana"/>
        </w:rPr>
      </w:pPr>
      <w:r w:rsidRPr="005773B7">
        <w:rPr>
          <w:rFonts w:ascii="Verdana" w:hAnsi="Verdana"/>
        </w:rPr>
        <w:t>Smluvní strany:</w:t>
      </w:r>
    </w:p>
    <w:p w:rsidRPr="005773B7" w:rsidR="00AC24A2" w:rsidP="00AC24A2" w:rsidRDefault="00AC24A2" w14:paraId="3BB1B929" w14:textId="77777777">
      <w:pPr>
        <w:pStyle w:val="Textbody"/>
        <w:rPr>
          <w:rFonts w:ascii="Verdana" w:hAnsi="Verdana"/>
          <w:sz w:val="18"/>
          <w:szCs w:val="18"/>
        </w:rPr>
      </w:pPr>
    </w:p>
    <w:p w:rsidRPr="00CE24DC" w:rsidR="00AC24A2" w:rsidP="1D7D5512" w:rsidRDefault="1D7D5512" w14:paraId="2C193AB4" w14:textId="209444BD">
      <w:pPr>
        <w:pStyle w:val="Standard"/>
        <w:numPr>
          <w:ilvl w:val="0"/>
          <w:numId w:val="5"/>
        </w:numPr>
        <w:ind w:left="709" w:hanging="709"/>
        <w:rPr>
          <w:rFonts w:ascii="Verdana" w:hAnsi="Verdana"/>
          <w:b/>
          <w:bCs/>
          <w:sz w:val="18"/>
          <w:szCs w:val="18"/>
        </w:rPr>
      </w:pPr>
      <w:r w:rsidRPr="1D7D5512">
        <w:rPr>
          <w:rFonts w:ascii="Verdana" w:hAnsi="Verdana"/>
          <w:b/>
          <w:bCs/>
          <w:sz w:val="18"/>
          <w:szCs w:val="18"/>
        </w:rPr>
        <w:t>Objednatel:</w:t>
      </w:r>
      <w:r w:rsidR="00A53738">
        <w:tab/>
      </w:r>
      <w:r w:rsidR="00A53738">
        <w:tab/>
      </w:r>
      <w:r w:rsidR="00A53738">
        <w:tab/>
      </w:r>
      <w:r w:rsidRPr="1D7D5512">
        <w:rPr>
          <w:rFonts w:ascii="Verdana" w:hAnsi="Verdana"/>
          <w:b/>
          <w:bCs/>
          <w:sz w:val="18"/>
          <w:szCs w:val="18"/>
        </w:rPr>
        <w:t>Obec Čakovičky</w:t>
      </w:r>
    </w:p>
    <w:p w:rsidRPr="00CE24DC" w:rsidR="00AC24A2" w:rsidP="1D7D5512" w:rsidRDefault="1D7D5512" w14:paraId="5EEDD8F1" w14:textId="555E7D30">
      <w:pPr>
        <w:pStyle w:val="Standard"/>
        <w:ind w:left="9" w:firstLine="708"/>
        <w:rPr>
          <w:rFonts w:ascii="Verdana" w:hAnsi="Verdana" w:cstheme="minorBidi"/>
          <w:sz w:val="18"/>
          <w:szCs w:val="18"/>
        </w:rPr>
      </w:pPr>
      <w:r w:rsidRPr="1D7D5512">
        <w:rPr>
          <w:rFonts w:ascii="Verdana" w:hAnsi="Verdana"/>
          <w:sz w:val="18"/>
          <w:szCs w:val="18"/>
        </w:rPr>
        <w:t>IČO:</w:t>
      </w:r>
      <w:r w:rsidR="00AC24A2">
        <w:tab/>
      </w:r>
      <w:r w:rsidR="00AC24A2">
        <w:tab/>
      </w:r>
      <w:r w:rsidR="00AC24A2">
        <w:tab/>
      </w:r>
      <w:r w:rsidR="00AC24A2">
        <w:tab/>
      </w:r>
      <w:r w:rsidRPr="1D7D5512">
        <w:rPr>
          <w:rFonts w:ascii="Verdana" w:hAnsi="Verdana" w:eastAsia="Verdana" w:cs="Verdana"/>
          <w:color w:val="000000" w:themeColor="text1"/>
          <w:sz w:val="18"/>
          <w:szCs w:val="18"/>
        </w:rPr>
        <w:t>00640115</w:t>
      </w:r>
    </w:p>
    <w:p w:rsidR="1D7D5512" w:rsidP="1D7D5512" w:rsidRDefault="1D7D5512" w14:paraId="183787E2" w14:textId="03DD09A5">
      <w:pPr>
        <w:pStyle w:val="Standard"/>
        <w:ind w:left="9" w:firstLine="708"/>
        <w:rPr>
          <w:rFonts w:ascii="Verdana" w:hAnsi="Verdana" w:cstheme="minorBidi"/>
          <w:sz w:val="18"/>
          <w:szCs w:val="18"/>
        </w:rPr>
      </w:pPr>
      <w:r w:rsidRPr="1D7D5512">
        <w:rPr>
          <w:rFonts w:ascii="Verdana" w:hAnsi="Verdana"/>
          <w:sz w:val="18"/>
          <w:szCs w:val="18"/>
        </w:rPr>
        <w:t>DIČ:</w:t>
      </w:r>
      <w:r>
        <w:tab/>
      </w:r>
      <w:r>
        <w:tab/>
      </w:r>
      <w:r>
        <w:tab/>
      </w:r>
      <w:r>
        <w:tab/>
      </w:r>
      <w:r w:rsidRPr="1D7D5512">
        <w:rPr>
          <w:rFonts w:ascii="Verdana" w:hAnsi="Verdana" w:cstheme="minorBidi"/>
          <w:sz w:val="18"/>
          <w:szCs w:val="18"/>
        </w:rPr>
        <w:t>CZ</w:t>
      </w:r>
      <w:r w:rsidRPr="1D7D5512">
        <w:rPr>
          <w:rFonts w:ascii="Verdana" w:hAnsi="Verdana" w:eastAsia="Verdana" w:cs="Verdana"/>
          <w:color w:val="000000" w:themeColor="text1"/>
          <w:sz w:val="18"/>
          <w:szCs w:val="18"/>
        </w:rPr>
        <w:t>00640115</w:t>
      </w:r>
    </w:p>
    <w:p w:rsidR="1D7D5512" w:rsidP="1D7D5512" w:rsidRDefault="1D7D5512" w14:paraId="50DE8AC4" w14:textId="7F286B7F">
      <w:pPr>
        <w:pStyle w:val="Standard"/>
        <w:ind w:left="9" w:firstLine="708"/>
        <w:rPr>
          <w:rFonts w:ascii="Verdana" w:hAnsi="Verdana" w:cstheme="minorBidi"/>
          <w:sz w:val="18"/>
          <w:szCs w:val="18"/>
        </w:rPr>
      </w:pPr>
      <w:r w:rsidRPr="1D7D5512">
        <w:rPr>
          <w:rFonts w:ascii="Verdana" w:hAnsi="Verdana"/>
          <w:sz w:val="18"/>
          <w:szCs w:val="18"/>
        </w:rPr>
        <w:t>Sídlo:</w:t>
      </w:r>
      <w:r>
        <w:tab/>
      </w:r>
      <w:r>
        <w:tab/>
      </w:r>
      <w:r>
        <w:tab/>
      </w:r>
      <w:r>
        <w:tab/>
      </w:r>
      <w:r w:rsidRPr="1D7D5512">
        <w:rPr>
          <w:rFonts w:ascii="Verdana" w:hAnsi="Verdana" w:eastAsia="Verdana" w:cs="Verdana"/>
          <w:color w:val="000000" w:themeColor="text1"/>
          <w:sz w:val="18"/>
          <w:szCs w:val="18"/>
        </w:rPr>
        <w:t>Kojetická 32, 250 63 Čakovičky</w:t>
      </w:r>
    </w:p>
    <w:p w:rsidRPr="00CE24DC" w:rsidR="009019AB" w:rsidP="1D7D5512" w:rsidRDefault="1D7D5512" w14:paraId="2E7CD67F" w14:textId="72758240">
      <w:pPr>
        <w:pStyle w:val="Standard"/>
        <w:ind w:left="9" w:firstLine="708"/>
        <w:rPr>
          <w:rFonts w:ascii="Verdana" w:hAnsi="Verdana" w:cstheme="minorBidi"/>
          <w:sz w:val="18"/>
          <w:szCs w:val="18"/>
        </w:rPr>
      </w:pPr>
      <w:r w:rsidRPr="1D7D5512">
        <w:rPr>
          <w:rFonts w:ascii="Verdana" w:hAnsi="Verdana" w:cstheme="minorBidi"/>
          <w:sz w:val="18"/>
          <w:szCs w:val="18"/>
        </w:rPr>
        <w:t>Mobil:</w:t>
      </w:r>
      <w:r w:rsidR="009019AB">
        <w:tab/>
      </w:r>
      <w:r w:rsidR="009019AB">
        <w:tab/>
      </w:r>
      <w:r w:rsidR="009019AB">
        <w:tab/>
      </w:r>
      <w:r w:rsidR="009019AB">
        <w:tab/>
      </w:r>
      <w:r w:rsidRPr="1D7D5512">
        <w:rPr>
          <w:rFonts w:ascii="Verdana" w:hAnsi="Verdana" w:eastAsia="Verdana" w:cs="Verdana"/>
          <w:color w:val="000000" w:themeColor="text1"/>
          <w:sz w:val="18"/>
          <w:szCs w:val="18"/>
        </w:rPr>
        <w:t>+420 315 682 286</w:t>
      </w:r>
    </w:p>
    <w:p w:rsidRPr="00CE24DC" w:rsidR="009019AB" w:rsidP="1D7D5512" w:rsidRDefault="1D7D5512" w14:paraId="187CF7F8" w14:textId="3F9509CC">
      <w:pPr>
        <w:pStyle w:val="Standard"/>
        <w:spacing w:line="259" w:lineRule="auto"/>
        <w:ind w:left="9" w:firstLine="708"/>
        <w:rPr>
          <w:rFonts w:ascii="Verdana" w:hAnsi="Verdana"/>
          <w:sz w:val="18"/>
          <w:szCs w:val="18"/>
        </w:rPr>
      </w:pPr>
      <w:r w:rsidRPr="1D7D5512">
        <w:rPr>
          <w:rFonts w:ascii="Verdana" w:hAnsi="Verdana" w:cstheme="minorBidi"/>
          <w:sz w:val="18"/>
          <w:szCs w:val="18"/>
        </w:rPr>
        <w:t>E-mail:</w:t>
      </w:r>
      <w:r w:rsidR="009019AB">
        <w:tab/>
      </w:r>
      <w:r w:rsidR="009019AB">
        <w:tab/>
      </w:r>
      <w:r w:rsidR="009019AB">
        <w:tab/>
      </w:r>
      <w:r w:rsidR="009019AB">
        <w:tab/>
      </w:r>
      <w:r w:rsidRPr="1D7D5512">
        <w:rPr>
          <w:rFonts w:ascii="Verdana" w:hAnsi="Verdana" w:cstheme="minorBidi"/>
          <w:sz w:val="18"/>
          <w:szCs w:val="18"/>
        </w:rPr>
        <w:t>obec@cakovicky.cz</w:t>
      </w:r>
    </w:p>
    <w:p w:rsidRPr="00CE24DC" w:rsidR="00AC24A2" w:rsidP="00BE4BF9" w:rsidRDefault="1D7D5512" w14:paraId="09C34122" w14:textId="0805D72A">
      <w:pPr>
        <w:pStyle w:val="Standard"/>
        <w:spacing w:after="120"/>
        <w:ind w:left="11" w:firstLine="709"/>
        <w:rPr>
          <w:rFonts w:ascii="Verdana" w:hAnsi="Verdana"/>
          <w:sz w:val="18"/>
          <w:szCs w:val="18"/>
        </w:rPr>
      </w:pPr>
      <w:r w:rsidRPr="1D7D5512">
        <w:rPr>
          <w:rFonts w:ascii="Verdana" w:hAnsi="Verdana"/>
          <w:sz w:val="18"/>
          <w:szCs w:val="18"/>
        </w:rPr>
        <w:t>Zastoupen:</w:t>
      </w:r>
      <w:r w:rsidR="00A53738">
        <w:tab/>
      </w:r>
      <w:r w:rsidR="00A53738">
        <w:tab/>
      </w:r>
      <w:r w:rsidR="00A53738">
        <w:tab/>
      </w:r>
      <w:r w:rsidRPr="1D7D5512">
        <w:rPr>
          <w:rFonts w:ascii="Verdana" w:hAnsi="Verdana"/>
          <w:sz w:val="18"/>
          <w:szCs w:val="18"/>
        </w:rPr>
        <w:t>Karlem Tomáškem, starostou</w:t>
      </w:r>
    </w:p>
    <w:p w:rsidRPr="00CE24DC" w:rsidR="008D5162" w:rsidP="00A53738" w:rsidRDefault="0063608E" w14:paraId="16117FB0" w14:textId="77777777">
      <w:pPr>
        <w:tabs>
          <w:tab w:val="left" w:pos="3969"/>
        </w:tabs>
        <w:ind w:firstLine="709"/>
        <w:jc w:val="both"/>
        <w:rPr>
          <w:rFonts w:ascii="Verdana" w:hAnsi="Verdana"/>
          <w:sz w:val="18"/>
          <w:szCs w:val="18"/>
        </w:rPr>
      </w:pPr>
      <w:r w:rsidRPr="00CE24DC">
        <w:rPr>
          <w:rFonts w:ascii="Verdana" w:hAnsi="Verdana"/>
          <w:sz w:val="18"/>
          <w:szCs w:val="18"/>
        </w:rPr>
        <w:t xml:space="preserve">jako objednatel na straně jedné </w:t>
      </w:r>
      <w:r w:rsidRPr="00CE24DC" w:rsidR="008D5162">
        <w:rPr>
          <w:rFonts w:ascii="Verdana" w:hAnsi="Verdana"/>
          <w:sz w:val="18"/>
          <w:szCs w:val="18"/>
        </w:rPr>
        <w:t xml:space="preserve">(dále jen </w:t>
      </w:r>
      <w:r w:rsidRPr="00CE24DC" w:rsidR="008D5162">
        <w:rPr>
          <w:rFonts w:ascii="Verdana" w:hAnsi="Verdana"/>
          <w:b/>
          <w:sz w:val="18"/>
          <w:szCs w:val="18"/>
        </w:rPr>
        <w:t>„</w:t>
      </w:r>
      <w:r w:rsidRPr="00CE24DC" w:rsidR="004B3092">
        <w:rPr>
          <w:rFonts w:ascii="Verdana" w:hAnsi="Verdana"/>
          <w:b/>
          <w:sz w:val="18"/>
          <w:szCs w:val="18"/>
        </w:rPr>
        <w:t>o</w:t>
      </w:r>
      <w:r w:rsidRPr="00CE24DC" w:rsidR="008D5162">
        <w:rPr>
          <w:rFonts w:ascii="Verdana" w:hAnsi="Verdana"/>
          <w:b/>
          <w:sz w:val="18"/>
          <w:szCs w:val="18"/>
        </w:rPr>
        <w:t>bjednatel“</w:t>
      </w:r>
      <w:r w:rsidRPr="00CE24DC" w:rsidR="008D5162">
        <w:rPr>
          <w:rFonts w:ascii="Verdana" w:hAnsi="Verdana"/>
          <w:sz w:val="18"/>
          <w:szCs w:val="18"/>
        </w:rPr>
        <w:t>)</w:t>
      </w:r>
    </w:p>
    <w:p w:rsidRPr="00CE24DC" w:rsidR="00AC24A2" w:rsidP="00AC24A2" w:rsidRDefault="00AC24A2" w14:paraId="385C4C85" w14:textId="77777777">
      <w:pPr>
        <w:pStyle w:val="Standard"/>
        <w:rPr>
          <w:rFonts w:ascii="Verdana" w:hAnsi="Verdana"/>
          <w:b/>
          <w:sz w:val="18"/>
          <w:szCs w:val="18"/>
        </w:rPr>
      </w:pPr>
      <w:r w:rsidRPr="00CE24DC">
        <w:rPr>
          <w:rFonts w:ascii="Verdana" w:hAnsi="Verdana"/>
          <w:b/>
          <w:sz w:val="18"/>
          <w:szCs w:val="18"/>
        </w:rPr>
        <w:t>a</w:t>
      </w:r>
    </w:p>
    <w:p w:rsidRPr="005773B7" w:rsidR="00AC24A2" w:rsidP="00AC24A2" w:rsidRDefault="00AC24A2" w14:paraId="47F04C07" w14:textId="77777777">
      <w:pPr>
        <w:pStyle w:val="Standard"/>
        <w:rPr>
          <w:rFonts w:ascii="Verdana" w:hAnsi="Verdana"/>
          <w:sz w:val="18"/>
          <w:szCs w:val="18"/>
        </w:rPr>
      </w:pPr>
    </w:p>
    <w:p w:rsidRPr="005773B7" w:rsidR="00AC24A2" w:rsidP="00EE6BBC" w:rsidRDefault="001D0BF2" w14:paraId="68A18DD8" w14:textId="77777777">
      <w:pPr>
        <w:pStyle w:val="Standard"/>
        <w:numPr>
          <w:ilvl w:val="0"/>
          <w:numId w:val="4"/>
        </w:numPr>
        <w:ind w:left="709" w:hanging="709"/>
        <w:rPr>
          <w:rFonts w:ascii="Verdana" w:hAnsi="Verdana"/>
          <w:b/>
          <w:sz w:val="18"/>
          <w:szCs w:val="18"/>
        </w:rPr>
      </w:pPr>
      <w:r w:rsidRPr="005773B7">
        <w:rPr>
          <w:rFonts w:ascii="Verdana" w:hAnsi="Verdana"/>
          <w:b/>
          <w:sz w:val="18"/>
          <w:szCs w:val="18"/>
        </w:rPr>
        <w:t>Zhotovitel:</w:t>
      </w:r>
      <w:r w:rsidRPr="005773B7">
        <w:rPr>
          <w:rFonts w:ascii="Verdana" w:hAnsi="Verdana"/>
          <w:b/>
          <w:sz w:val="18"/>
          <w:szCs w:val="18"/>
        </w:rPr>
        <w:tab/>
      </w:r>
      <w:r w:rsidRPr="005773B7">
        <w:rPr>
          <w:rFonts w:ascii="Verdana" w:hAnsi="Verdana"/>
          <w:b/>
          <w:sz w:val="18"/>
          <w:szCs w:val="18"/>
        </w:rPr>
        <w:tab/>
      </w:r>
      <w:r w:rsidRPr="005773B7">
        <w:rPr>
          <w:rFonts w:ascii="Verdana" w:hAnsi="Verdana"/>
          <w:b/>
          <w:sz w:val="18"/>
          <w:szCs w:val="18"/>
        </w:rPr>
        <w:tab/>
      </w:r>
      <w:permStart w:edGrp="everyone" w:id="34240182"/>
      <w:r w:rsidRPr="005773B7" w:rsidR="00DE532E">
        <w:rPr>
          <w:rFonts w:ascii="Verdana" w:hAnsi="Verdana"/>
          <w:b/>
          <w:sz w:val="18"/>
          <w:szCs w:val="18"/>
        </w:rPr>
        <w:t>DOPLNÍ ÚČASTNÍK</w:t>
      </w:r>
      <w:permEnd w:id="34240182"/>
    </w:p>
    <w:p w:rsidRPr="005773B7" w:rsidR="00AC24A2" w:rsidP="00AC24A2" w:rsidRDefault="00AC24A2" w14:paraId="18CB877D" w14:textId="1BAFAF74">
      <w:pPr>
        <w:pStyle w:val="Standard"/>
        <w:ind w:firstLine="708"/>
        <w:jc w:val="both"/>
        <w:rPr>
          <w:rFonts w:ascii="Verdana" w:hAnsi="Verdana"/>
          <w:sz w:val="18"/>
          <w:szCs w:val="18"/>
        </w:rPr>
      </w:pPr>
      <w:r w:rsidRPr="005773B7">
        <w:rPr>
          <w:rFonts w:ascii="Verdana" w:hAnsi="Verdana"/>
          <w:sz w:val="18"/>
          <w:szCs w:val="18"/>
        </w:rPr>
        <w:t>IČ</w:t>
      </w:r>
      <w:r w:rsidRPr="005773B7" w:rsidR="001D12E8">
        <w:rPr>
          <w:rFonts w:ascii="Verdana" w:hAnsi="Verdana"/>
          <w:sz w:val="18"/>
          <w:szCs w:val="18"/>
        </w:rPr>
        <w:t>O</w:t>
      </w:r>
      <w:r w:rsidRPr="005773B7">
        <w:rPr>
          <w:rFonts w:ascii="Verdana" w:hAnsi="Verdana"/>
          <w:sz w:val="18"/>
          <w:szCs w:val="18"/>
        </w:rPr>
        <w:t>:</w:t>
      </w:r>
      <w:r w:rsidRPr="005773B7" w:rsidR="001D0BF2">
        <w:rPr>
          <w:rFonts w:ascii="Verdana" w:hAnsi="Verdana"/>
          <w:sz w:val="18"/>
          <w:szCs w:val="18"/>
        </w:rPr>
        <w:tab/>
      </w:r>
      <w:r w:rsidRPr="005773B7" w:rsidR="001D0BF2">
        <w:rPr>
          <w:rFonts w:ascii="Verdana" w:hAnsi="Verdana"/>
          <w:sz w:val="18"/>
          <w:szCs w:val="18"/>
        </w:rPr>
        <w:tab/>
      </w:r>
      <w:r w:rsidRPr="005773B7" w:rsidR="001D0BF2">
        <w:rPr>
          <w:rFonts w:ascii="Verdana" w:hAnsi="Verdana"/>
          <w:sz w:val="18"/>
          <w:szCs w:val="18"/>
        </w:rPr>
        <w:tab/>
      </w:r>
      <w:r w:rsidRPr="005773B7" w:rsidR="001D0BF2">
        <w:rPr>
          <w:rFonts w:ascii="Verdana" w:hAnsi="Verdana"/>
          <w:sz w:val="18"/>
          <w:szCs w:val="18"/>
        </w:rPr>
        <w:tab/>
      </w:r>
      <w:permStart w:edGrp="everyone" w:id="1313101771"/>
      <w:r w:rsidRPr="005773B7" w:rsidR="00DE532E">
        <w:rPr>
          <w:rFonts w:ascii="Verdana" w:hAnsi="Verdana"/>
          <w:b/>
          <w:sz w:val="18"/>
          <w:szCs w:val="18"/>
        </w:rPr>
        <w:t>DOPLNÍ ÚČASTNÍK</w:t>
      </w:r>
      <w:permEnd w:id="1313101771"/>
      <w:r w:rsidRPr="005773B7">
        <w:rPr>
          <w:rFonts w:ascii="Verdana" w:hAnsi="Verdana"/>
          <w:sz w:val="18"/>
          <w:szCs w:val="18"/>
        </w:rPr>
        <w:t xml:space="preserve"> </w:t>
      </w:r>
    </w:p>
    <w:p w:rsidRPr="005773B7" w:rsidR="00AC24A2" w:rsidP="00AC24A2" w:rsidRDefault="00AC24A2" w14:paraId="53198F17" w14:textId="77777777">
      <w:pPr>
        <w:pStyle w:val="Standard"/>
        <w:ind w:firstLine="708"/>
        <w:jc w:val="both"/>
        <w:rPr>
          <w:rFonts w:ascii="Verdana" w:hAnsi="Verdana"/>
          <w:sz w:val="18"/>
          <w:szCs w:val="18"/>
        </w:rPr>
      </w:pPr>
      <w:r w:rsidRPr="005773B7">
        <w:rPr>
          <w:rFonts w:ascii="Verdana" w:hAnsi="Verdana"/>
          <w:sz w:val="18"/>
          <w:szCs w:val="18"/>
        </w:rPr>
        <w:t>DIČ:</w:t>
      </w:r>
      <w:r w:rsidRPr="005773B7" w:rsidR="001D0BF2">
        <w:rPr>
          <w:rFonts w:ascii="Verdana" w:hAnsi="Verdana"/>
          <w:sz w:val="18"/>
          <w:szCs w:val="18"/>
        </w:rPr>
        <w:tab/>
      </w:r>
      <w:r w:rsidRPr="005773B7" w:rsidR="001D0BF2">
        <w:rPr>
          <w:rFonts w:ascii="Verdana" w:hAnsi="Verdana"/>
          <w:sz w:val="18"/>
          <w:szCs w:val="18"/>
        </w:rPr>
        <w:tab/>
      </w:r>
      <w:r w:rsidRPr="005773B7" w:rsidR="001D0BF2">
        <w:rPr>
          <w:rFonts w:ascii="Verdana" w:hAnsi="Verdana"/>
          <w:sz w:val="18"/>
          <w:szCs w:val="18"/>
        </w:rPr>
        <w:tab/>
      </w:r>
      <w:r w:rsidRPr="005773B7" w:rsidR="001D0BF2">
        <w:rPr>
          <w:rFonts w:ascii="Verdana" w:hAnsi="Verdana"/>
          <w:sz w:val="18"/>
          <w:szCs w:val="18"/>
        </w:rPr>
        <w:tab/>
      </w:r>
      <w:permStart w:edGrp="everyone" w:id="630739083"/>
      <w:r w:rsidRPr="005773B7" w:rsidR="00DE532E">
        <w:rPr>
          <w:rFonts w:ascii="Verdana" w:hAnsi="Verdana"/>
          <w:b/>
          <w:sz w:val="18"/>
          <w:szCs w:val="18"/>
        </w:rPr>
        <w:t>DOPLNÍ ÚČASTNÍK</w:t>
      </w:r>
      <w:permEnd w:id="630739083"/>
      <w:r w:rsidRPr="005773B7">
        <w:rPr>
          <w:rFonts w:ascii="Verdana" w:hAnsi="Verdana"/>
          <w:sz w:val="18"/>
          <w:szCs w:val="18"/>
        </w:rPr>
        <w:t xml:space="preserve"> </w:t>
      </w:r>
    </w:p>
    <w:p w:rsidRPr="005773B7" w:rsidR="00AC24A2" w:rsidP="00AC24A2" w:rsidRDefault="001D0BF2" w14:paraId="1693468A" w14:textId="77777777">
      <w:pPr>
        <w:pStyle w:val="Standard"/>
        <w:ind w:firstLine="708"/>
        <w:jc w:val="both"/>
        <w:rPr>
          <w:rFonts w:ascii="Verdana" w:hAnsi="Verdana"/>
          <w:sz w:val="18"/>
          <w:szCs w:val="18"/>
        </w:rPr>
      </w:pPr>
      <w:r w:rsidRPr="005773B7">
        <w:rPr>
          <w:rFonts w:ascii="Verdana" w:hAnsi="Verdana"/>
          <w:sz w:val="18"/>
          <w:szCs w:val="18"/>
        </w:rPr>
        <w:t>Sídlo:</w:t>
      </w:r>
      <w:r w:rsidRPr="005773B7">
        <w:rPr>
          <w:rFonts w:ascii="Verdana" w:hAnsi="Verdana"/>
          <w:sz w:val="18"/>
          <w:szCs w:val="18"/>
        </w:rPr>
        <w:tab/>
      </w:r>
      <w:r w:rsidRPr="005773B7">
        <w:rPr>
          <w:rFonts w:ascii="Verdana" w:hAnsi="Verdana"/>
          <w:sz w:val="18"/>
          <w:szCs w:val="18"/>
        </w:rPr>
        <w:tab/>
      </w:r>
      <w:r w:rsidRPr="005773B7">
        <w:rPr>
          <w:rFonts w:ascii="Verdana" w:hAnsi="Verdana"/>
          <w:sz w:val="18"/>
          <w:szCs w:val="18"/>
        </w:rPr>
        <w:tab/>
      </w:r>
      <w:r w:rsidRPr="005773B7">
        <w:rPr>
          <w:rFonts w:ascii="Verdana" w:hAnsi="Verdana"/>
          <w:sz w:val="18"/>
          <w:szCs w:val="18"/>
        </w:rPr>
        <w:tab/>
      </w:r>
      <w:permStart w:edGrp="everyone" w:id="85946909"/>
      <w:r w:rsidRPr="005773B7" w:rsidR="00DE532E">
        <w:rPr>
          <w:rFonts w:ascii="Verdana" w:hAnsi="Verdana"/>
          <w:b/>
          <w:sz w:val="18"/>
          <w:szCs w:val="18"/>
        </w:rPr>
        <w:t>DOPLNÍ ÚČASTNÍK</w:t>
      </w:r>
      <w:permEnd w:id="85946909"/>
      <w:r w:rsidRPr="005773B7" w:rsidR="00AC24A2">
        <w:rPr>
          <w:rFonts w:ascii="Verdana" w:hAnsi="Verdana"/>
          <w:sz w:val="18"/>
          <w:szCs w:val="18"/>
        </w:rPr>
        <w:t xml:space="preserve"> </w:t>
      </w:r>
    </w:p>
    <w:p w:rsidRPr="005773B7" w:rsidR="00102F9F" w:rsidP="00AC24A2" w:rsidRDefault="00102F9F" w14:paraId="43BCBD05" w14:textId="37212699">
      <w:pPr>
        <w:pStyle w:val="Standard"/>
        <w:ind w:firstLine="708"/>
        <w:jc w:val="both"/>
        <w:rPr>
          <w:rFonts w:ascii="Verdana" w:hAnsi="Verdana"/>
          <w:sz w:val="18"/>
          <w:szCs w:val="18"/>
        </w:rPr>
      </w:pPr>
      <w:r w:rsidRPr="005773B7">
        <w:rPr>
          <w:rFonts w:ascii="Verdana" w:hAnsi="Verdana"/>
          <w:sz w:val="18"/>
          <w:szCs w:val="18"/>
        </w:rPr>
        <w:t>Mobil:</w:t>
      </w:r>
      <w:r w:rsidRPr="005773B7">
        <w:rPr>
          <w:rFonts w:ascii="Verdana" w:hAnsi="Verdana"/>
          <w:sz w:val="18"/>
          <w:szCs w:val="18"/>
        </w:rPr>
        <w:tab/>
      </w:r>
      <w:r w:rsidRPr="005773B7">
        <w:rPr>
          <w:rFonts w:ascii="Verdana" w:hAnsi="Verdana"/>
          <w:sz w:val="18"/>
          <w:szCs w:val="18"/>
        </w:rPr>
        <w:tab/>
      </w:r>
      <w:r w:rsidRPr="005773B7">
        <w:rPr>
          <w:rFonts w:ascii="Verdana" w:hAnsi="Verdana"/>
          <w:sz w:val="18"/>
          <w:szCs w:val="18"/>
        </w:rPr>
        <w:tab/>
      </w:r>
      <w:r w:rsidRPr="005773B7">
        <w:rPr>
          <w:rFonts w:ascii="Verdana" w:hAnsi="Verdana"/>
          <w:sz w:val="18"/>
          <w:szCs w:val="18"/>
        </w:rPr>
        <w:tab/>
      </w:r>
      <w:permStart w:edGrp="everyone" w:id="852774751"/>
      <w:r w:rsidRPr="005773B7">
        <w:rPr>
          <w:rFonts w:ascii="Verdana" w:hAnsi="Verdana"/>
          <w:b/>
          <w:sz w:val="18"/>
          <w:szCs w:val="18"/>
        </w:rPr>
        <w:t>DOPLNÍ ÚČASTNÍK</w:t>
      </w:r>
      <w:permEnd w:id="852774751"/>
    </w:p>
    <w:p w:rsidRPr="005773B7" w:rsidR="00AC24A2" w:rsidP="00AC24A2" w:rsidRDefault="001D0BF2" w14:paraId="2B05E62A" w14:textId="12077914">
      <w:pPr>
        <w:pStyle w:val="Standard"/>
        <w:ind w:firstLine="708"/>
        <w:jc w:val="both"/>
        <w:rPr>
          <w:rFonts w:ascii="Verdana" w:hAnsi="Verdana"/>
          <w:sz w:val="18"/>
          <w:szCs w:val="18"/>
        </w:rPr>
      </w:pPr>
      <w:r w:rsidRPr="005773B7">
        <w:rPr>
          <w:rFonts w:ascii="Verdana" w:hAnsi="Verdana"/>
          <w:sz w:val="18"/>
          <w:szCs w:val="18"/>
        </w:rPr>
        <w:t>E</w:t>
      </w:r>
      <w:r w:rsidRPr="005773B7" w:rsidR="00AC24A2">
        <w:rPr>
          <w:rFonts w:ascii="Verdana" w:hAnsi="Verdana"/>
          <w:sz w:val="18"/>
          <w:szCs w:val="18"/>
        </w:rPr>
        <w:t>-mail:</w:t>
      </w:r>
      <w:r w:rsidRPr="005773B7">
        <w:rPr>
          <w:rFonts w:ascii="Verdana" w:hAnsi="Verdana"/>
          <w:sz w:val="18"/>
          <w:szCs w:val="18"/>
        </w:rPr>
        <w:tab/>
      </w:r>
      <w:r w:rsidRPr="005773B7">
        <w:rPr>
          <w:rFonts w:ascii="Verdana" w:hAnsi="Verdana"/>
          <w:sz w:val="18"/>
          <w:szCs w:val="18"/>
        </w:rPr>
        <w:tab/>
      </w:r>
      <w:r w:rsidRPr="005773B7">
        <w:rPr>
          <w:rFonts w:ascii="Verdana" w:hAnsi="Verdana"/>
          <w:sz w:val="18"/>
          <w:szCs w:val="18"/>
        </w:rPr>
        <w:tab/>
      </w:r>
      <w:r w:rsidRPr="005773B7" w:rsidR="00EC18BC">
        <w:rPr>
          <w:rFonts w:ascii="Verdana" w:hAnsi="Verdana"/>
          <w:sz w:val="18"/>
          <w:szCs w:val="18"/>
        </w:rPr>
        <w:tab/>
      </w:r>
      <w:permStart w:edGrp="everyone" w:id="2092185516"/>
      <w:r w:rsidRPr="005773B7" w:rsidR="00DE532E">
        <w:rPr>
          <w:rFonts w:ascii="Verdana" w:hAnsi="Verdana"/>
          <w:b/>
          <w:sz w:val="18"/>
          <w:szCs w:val="18"/>
        </w:rPr>
        <w:t>DOPLNÍ ÚČASTNÍK</w:t>
      </w:r>
      <w:permEnd w:id="2092185516"/>
      <w:r w:rsidRPr="005773B7" w:rsidR="00AC24A2">
        <w:rPr>
          <w:rFonts w:ascii="Verdana" w:hAnsi="Verdana"/>
          <w:sz w:val="18"/>
          <w:szCs w:val="18"/>
        </w:rPr>
        <w:t xml:space="preserve"> </w:t>
      </w:r>
    </w:p>
    <w:p w:rsidRPr="005773B7" w:rsidR="001D0BF2" w:rsidP="001D0BF2" w:rsidRDefault="001D0BF2" w14:paraId="1C5B9E6B" w14:textId="77777777">
      <w:pPr>
        <w:pStyle w:val="Standard"/>
        <w:ind w:firstLine="708"/>
        <w:jc w:val="both"/>
        <w:rPr>
          <w:rFonts w:ascii="Verdana" w:hAnsi="Verdana"/>
          <w:sz w:val="18"/>
          <w:szCs w:val="18"/>
        </w:rPr>
      </w:pPr>
      <w:r w:rsidRPr="005773B7">
        <w:rPr>
          <w:rFonts w:ascii="Verdana" w:hAnsi="Verdana"/>
          <w:sz w:val="18"/>
          <w:szCs w:val="18"/>
        </w:rPr>
        <w:t xml:space="preserve">Bankovní spojení: </w:t>
      </w:r>
      <w:r w:rsidRPr="005773B7">
        <w:rPr>
          <w:rFonts w:ascii="Verdana" w:hAnsi="Verdana"/>
          <w:sz w:val="18"/>
          <w:szCs w:val="18"/>
        </w:rPr>
        <w:tab/>
      </w:r>
      <w:r w:rsidRPr="005773B7">
        <w:rPr>
          <w:rFonts w:ascii="Verdana" w:hAnsi="Verdana"/>
          <w:sz w:val="18"/>
          <w:szCs w:val="18"/>
        </w:rPr>
        <w:tab/>
      </w:r>
      <w:permStart w:edGrp="everyone" w:id="208489530"/>
      <w:r w:rsidRPr="005773B7" w:rsidR="00DE532E">
        <w:rPr>
          <w:rFonts w:ascii="Verdana" w:hAnsi="Verdana"/>
          <w:b/>
          <w:sz w:val="18"/>
          <w:szCs w:val="18"/>
        </w:rPr>
        <w:t>DOPLNÍ ÚČASTNÍK</w:t>
      </w:r>
      <w:permEnd w:id="208489530"/>
    </w:p>
    <w:p w:rsidRPr="005773B7" w:rsidR="001D0BF2" w:rsidP="001D0BF2" w:rsidRDefault="001D0BF2" w14:paraId="01D93B74" w14:textId="77777777">
      <w:pPr>
        <w:pStyle w:val="Standard"/>
        <w:ind w:firstLine="708"/>
        <w:jc w:val="both"/>
        <w:rPr>
          <w:rFonts w:ascii="Verdana" w:hAnsi="Verdana"/>
          <w:sz w:val="18"/>
          <w:szCs w:val="18"/>
        </w:rPr>
      </w:pPr>
      <w:r w:rsidRPr="005773B7">
        <w:rPr>
          <w:rFonts w:ascii="Verdana" w:hAnsi="Verdana"/>
          <w:sz w:val="18"/>
          <w:szCs w:val="18"/>
        </w:rPr>
        <w:t>Číslo účtu:</w:t>
      </w:r>
      <w:r w:rsidRPr="005773B7">
        <w:rPr>
          <w:rFonts w:ascii="Verdana" w:hAnsi="Verdana"/>
          <w:sz w:val="18"/>
          <w:szCs w:val="18"/>
        </w:rPr>
        <w:tab/>
      </w:r>
      <w:r w:rsidRPr="005773B7">
        <w:rPr>
          <w:rFonts w:ascii="Verdana" w:hAnsi="Verdana"/>
          <w:sz w:val="18"/>
          <w:szCs w:val="18"/>
        </w:rPr>
        <w:tab/>
      </w:r>
      <w:r w:rsidRPr="005773B7">
        <w:rPr>
          <w:rFonts w:ascii="Verdana" w:hAnsi="Verdana"/>
          <w:sz w:val="18"/>
          <w:szCs w:val="18"/>
        </w:rPr>
        <w:tab/>
      </w:r>
      <w:permStart w:edGrp="everyone" w:id="217864214"/>
      <w:r w:rsidRPr="005773B7" w:rsidR="00DE532E">
        <w:rPr>
          <w:rFonts w:ascii="Verdana" w:hAnsi="Verdana"/>
          <w:b/>
          <w:sz w:val="18"/>
          <w:szCs w:val="18"/>
        </w:rPr>
        <w:t>DOPLNÍ ÚČASTNÍK</w:t>
      </w:r>
      <w:permEnd w:id="217864214"/>
      <w:r w:rsidRPr="005773B7">
        <w:rPr>
          <w:rFonts w:ascii="Verdana" w:hAnsi="Verdana"/>
          <w:sz w:val="18"/>
          <w:szCs w:val="18"/>
        </w:rPr>
        <w:t xml:space="preserve"> </w:t>
      </w:r>
    </w:p>
    <w:p w:rsidRPr="005773B7" w:rsidR="00CA6AAB" w:rsidP="00AC24A2" w:rsidRDefault="001D0BF2" w14:paraId="4337CB21" w14:textId="77777777">
      <w:pPr>
        <w:pStyle w:val="Textbody"/>
        <w:ind w:firstLine="708"/>
        <w:rPr>
          <w:rFonts w:ascii="Verdana" w:hAnsi="Verdana"/>
          <w:sz w:val="18"/>
          <w:szCs w:val="18"/>
        </w:rPr>
      </w:pPr>
      <w:r w:rsidRPr="005773B7">
        <w:rPr>
          <w:rFonts w:ascii="Verdana" w:hAnsi="Verdana"/>
          <w:bCs/>
          <w:sz w:val="18"/>
          <w:szCs w:val="18"/>
        </w:rPr>
        <w:t>Zastoupen:</w:t>
      </w:r>
      <w:r w:rsidRPr="005773B7">
        <w:rPr>
          <w:rFonts w:ascii="Verdana" w:hAnsi="Verdana"/>
          <w:bCs/>
          <w:sz w:val="18"/>
          <w:szCs w:val="18"/>
        </w:rPr>
        <w:tab/>
      </w:r>
      <w:r w:rsidRPr="005773B7">
        <w:rPr>
          <w:rFonts w:ascii="Verdana" w:hAnsi="Verdana"/>
          <w:bCs/>
          <w:sz w:val="18"/>
          <w:szCs w:val="18"/>
        </w:rPr>
        <w:tab/>
      </w:r>
      <w:r w:rsidRPr="005773B7">
        <w:rPr>
          <w:rFonts w:ascii="Verdana" w:hAnsi="Verdana"/>
          <w:sz w:val="18"/>
          <w:szCs w:val="18"/>
        </w:rPr>
        <w:tab/>
      </w:r>
      <w:permStart w:edGrp="everyone" w:id="878598004"/>
      <w:r w:rsidRPr="005773B7" w:rsidR="00DE532E">
        <w:rPr>
          <w:rFonts w:ascii="Verdana" w:hAnsi="Verdana"/>
          <w:b/>
          <w:sz w:val="18"/>
          <w:szCs w:val="18"/>
        </w:rPr>
        <w:t>DOPLNÍ ÚČASTNÍK</w:t>
      </w:r>
      <w:permEnd w:id="878598004"/>
    </w:p>
    <w:p w:rsidRPr="005773B7" w:rsidR="00511874" w:rsidP="00511874" w:rsidRDefault="00511874" w14:paraId="4E787A42" w14:textId="77777777">
      <w:pPr>
        <w:tabs>
          <w:tab w:val="left" w:pos="3969"/>
        </w:tabs>
        <w:ind w:left="709"/>
        <w:jc w:val="both"/>
        <w:rPr>
          <w:rFonts w:ascii="Verdana" w:hAnsi="Verdana"/>
          <w:sz w:val="18"/>
          <w:szCs w:val="18"/>
        </w:rPr>
      </w:pPr>
      <w:r w:rsidRPr="005773B7">
        <w:rPr>
          <w:rFonts w:ascii="Verdana" w:hAnsi="Verdana"/>
          <w:sz w:val="18"/>
          <w:szCs w:val="18"/>
        </w:rPr>
        <w:t>Osoba oprávněná jednat ve věcech</w:t>
      </w:r>
    </w:p>
    <w:p w:rsidRPr="005773B7" w:rsidR="00511874" w:rsidP="00511874" w:rsidRDefault="00511874" w14:paraId="7EF71941" w14:textId="77777777">
      <w:pPr>
        <w:tabs>
          <w:tab w:val="left" w:pos="3544"/>
        </w:tabs>
        <w:ind w:left="709"/>
        <w:jc w:val="both"/>
        <w:rPr>
          <w:rFonts w:ascii="Verdana" w:hAnsi="Verdana"/>
          <w:b/>
          <w:sz w:val="18"/>
          <w:szCs w:val="18"/>
        </w:rPr>
      </w:pPr>
      <w:r w:rsidRPr="005773B7">
        <w:rPr>
          <w:rFonts w:ascii="Verdana" w:hAnsi="Verdana"/>
          <w:sz w:val="18"/>
          <w:szCs w:val="18"/>
        </w:rPr>
        <w:t>smluvních:</w:t>
      </w:r>
      <w:r w:rsidRPr="005773B7">
        <w:rPr>
          <w:rFonts w:ascii="Verdana" w:hAnsi="Verdana"/>
          <w:sz w:val="18"/>
          <w:szCs w:val="18"/>
        </w:rPr>
        <w:tab/>
      </w:r>
      <w:permStart w:edGrp="everyone" w:id="260319898"/>
      <w:r w:rsidRPr="005773B7" w:rsidR="00DE532E">
        <w:rPr>
          <w:rFonts w:ascii="Verdana" w:hAnsi="Verdana"/>
          <w:b/>
          <w:sz w:val="18"/>
          <w:szCs w:val="18"/>
        </w:rPr>
        <w:t>DOPLNÍ ÚČASTNÍK</w:t>
      </w:r>
      <w:permEnd w:id="260319898"/>
      <w:r w:rsidRPr="005773B7">
        <w:rPr>
          <w:rFonts w:ascii="Verdana" w:hAnsi="Verdana"/>
          <w:b/>
          <w:sz w:val="18"/>
          <w:szCs w:val="18"/>
        </w:rPr>
        <w:tab/>
      </w:r>
    </w:p>
    <w:p w:rsidRPr="005773B7" w:rsidR="00511874" w:rsidP="00511874" w:rsidRDefault="00511874" w14:paraId="6890C64D" w14:textId="77777777">
      <w:pPr>
        <w:tabs>
          <w:tab w:val="left" w:pos="3544"/>
        </w:tabs>
        <w:ind w:firstLine="709"/>
        <w:jc w:val="both"/>
        <w:rPr>
          <w:rFonts w:ascii="Verdana" w:hAnsi="Verdana"/>
          <w:sz w:val="18"/>
          <w:szCs w:val="18"/>
        </w:rPr>
      </w:pPr>
      <w:r w:rsidRPr="005773B7">
        <w:rPr>
          <w:rFonts w:ascii="Verdana" w:hAnsi="Verdana"/>
          <w:sz w:val="18"/>
          <w:szCs w:val="18"/>
        </w:rPr>
        <w:t>technických:</w:t>
      </w:r>
      <w:r w:rsidRPr="005773B7">
        <w:rPr>
          <w:rFonts w:ascii="Verdana" w:hAnsi="Verdana"/>
          <w:sz w:val="18"/>
          <w:szCs w:val="18"/>
        </w:rPr>
        <w:tab/>
      </w:r>
      <w:permStart w:edGrp="everyone" w:id="1745778688"/>
      <w:r w:rsidRPr="005773B7" w:rsidR="00DE532E">
        <w:rPr>
          <w:rFonts w:ascii="Verdana" w:hAnsi="Verdana"/>
          <w:b/>
          <w:sz w:val="18"/>
          <w:szCs w:val="18"/>
        </w:rPr>
        <w:t>DOPLNÍ ÚČASTNÍK</w:t>
      </w:r>
      <w:permEnd w:id="1745778688"/>
    </w:p>
    <w:p w:rsidRPr="005773B7" w:rsidR="00511874" w:rsidP="00AE1844" w:rsidRDefault="00511874" w14:paraId="15146333" w14:textId="77777777">
      <w:pPr>
        <w:pStyle w:val="Textbody"/>
        <w:spacing w:after="120"/>
        <w:ind w:firstLine="709"/>
        <w:rPr>
          <w:rFonts w:ascii="Verdana" w:hAnsi="Verdana"/>
          <w:sz w:val="18"/>
          <w:szCs w:val="18"/>
        </w:rPr>
      </w:pPr>
      <w:r w:rsidRPr="005773B7">
        <w:rPr>
          <w:rFonts w:ascii="Verdana" w:hAnsi="Verdana"/>
          <w:sz w:val="18"/>
          <w:szCs w:val="18"/>
        </w:rPr>
        <w:t>realizačních:</w:t>
      </w:r>
      <w:r w:rsidRPr="005773B7">
        <w:rPr>
          <w:rFonts w:ascii="Verdana" w:hAnsi="Verdana"/>
          <w:sz w:val="18"/>
          <w:szCs w:val="18"/>
        </w:rPr>
        <w:tab/>
      </w:r>
      <w:r w:rsidRPr="005773B7">
        <w:rPr>
          <w:rFonts w:ascii="Verdana" w:hAnsi="Verdana"/>
          <w:sz w:val="18"/>
          <w:szCs w:val="18"/>
        </w:rPr>
        <w:tab/>
      </w:r>
      <w:r w:rsidRPr="005773B7">
        <w:rPr>
          <w:rFonts w:ascii="Verdana" w:hAnsi="Verdana"/>
          <w:sz w:val="18"/>
          <w:szCs w:val="18"/>
        </w:rPr>
        <w:tab/>
      </w:r>
      <w:permStart w:edGrp="everyone" w:id="1625760538"/>
      <w:r w:rsidRPr="005773B7" w:rsidR="00DE532E">
        <w:rPr>
          <w:rFonts w:ascii="Verdana" w:hAnsi="Verdana"/>
          <w:b/>
          <w:sz w:val="18"/>
          <w:szCs w:val="18"/>
        </w:rPr>
        <w:t>DOPLNÍ ÚČASTNÍK</w:t>
      </w:r>
      <w:permEnd w:id="1625760538"/>
    </w:p>
    <w:p w:rsidRPr="005773B7" w:rsidR="008D5162" w:rsidP="00AC24A2" w:rsidRDefault="0063608E" w14:paraId="6D2F4FD1" w14:textId="77777777">
      <w:pPr>
        <w:pStyle w:val="Textbody"/>
        <w:ind w:firstLine="708"/>
        <w:rPr>
          <w:rFonts w:ascii="Verdana" w:hAnsi="Verdana"/>
          <w:sz w:val="18"/>
          <w:szCs w:val="18"/>
        </w:rPr>
      </w:pPr>
      <w:r w:rsidRPr="005773B7">
        <w:rPr>
          <w:rFonts w:ascii="Verdana" w:hAnsi="Verdana"/>
          <w:sz w:val="18"/>
          <w:szCs w:val="18"/>
        </w:rPr>
        <w:t xml:space="preserve">jako zhotovitel na straně druhé </w:t>
      </w:r>
      <w:r w:rsidRPr="005773B7" w:rsidR="008D5162">
        <w:rPr>
          <w:rFonts w:ascii="Verdana" w:hAnsi="Verdana"/>
          <w:sz w:val="18"/>
          <w:szCs w:val="18"/>
        </w:rPr>
        <w:t xml:space="preserve">(dále jen </w:t>
      </w:r>
      <w:r w:rsidRPr="005773B7" w:rsidR="008D5162">
        <w:rPr>
          <w:rFonts w:ascii="Verdana" w:hAnsi="Verdana"/>
          <w:b/>
          <w:sz w:val="18"/>
          <w:szCs w:val="18"/>
        </w:rPr>
        <w:t>„</w:t>
      </w:r>
      <w:r w:rsidRPr="005773B7" w:rsidR="004B3092">
        <w:rPr>
          <w:rFonts w:ascii="Verdana" w:hAnsi="Verdana"/>
          <w:b/>
          <w:sz w:val="18"/>
          <w:szCs w:val="18"/>
        </w:rPr>
        <w:t>z</w:t>
      </w:r>
      <w:r w:rsidRPr="005773B7" w:rsidR="008D5162">
        <w:rPr>
          <w:rFonts w:ascii="Verdana" w:hAnsi="Verdana"/>
          <w:b/>
          <w:sz w:val="18"/>
          <w:szCs w:val="18"/>
        </w:rPr>
        <w:t>hotovitel“</w:t>
      </w:r>
      <w:r w:rsidRPr="005773B7" w:rsidR="008D5162">
        <w:rPr>
          <w:rFonts w:ascii="Verdana" w:hAnsi="Verdana"/>
          <w:sz w:val="18"/>
          <w:szCs w:val="18"/>
        </w:rPr>
        <w:t>)</w:t>
      </w:r>
    </w:p>
    <w:p w:rsidRPr="005773B7" w:rsidR="00AC24A2" w:rsidP="00AC24A2" w:rsidRDefault="00AC24A2" w14:paraId="4B1603B4" w14:textId="77777777">
      <w:pPr>
        <w:pStyle w:val="Textbody"/>
        <w:rPr>
          <w:rFonts w:ascii="Verdana" w:hAnsi="Verdana"/>
          <w:sz w:val="18"/>
          <w:szCs w:val="18"/>
        </w:rPr>
      </w:pPr>
    </w:p>
    <w:p w:rsidRPr="005773B7" w:rsidR="00CA6AAB" w:rsidP="000C1A90" w:rsidRDefault="00AC24A2" w14:paraId="2698F71F" w14:textId="77777777">
      <w:pPr>
        <w:pStyle w:val="NadpisPoznmky"/>
        <w:spacing w:after="0"/>
        <w:jc w:val="both"/>
        <w:rPr>
          <w:rFonts w:ascii="Verdana" w:hAnsi="Verdana"/>
          <w:b w:val="0"/>
        </w:rPr>
      </w:pPr>
      <w:r w:rsidRPr="005773B7">
        <w:rPr>
          <w:rFonts w:ascii="Verdana" w:hAnsi="Verdana"/>
          <w:b w:val="0"/>
        </w:rPr>
        <w:t>(</w:t>
      </w:r>
      <w:r w:rsidRPr="005773B7" w:rsidR="008E1DAE">
        <w:rPr>
          <w:rFonts w:ascii="Verdana" w:hAnsi="Verdana"/>
          <w:b w:val="0"/>
        </w:rPr>
        <w:t>o</w:t>
      </w:r>
      <w:r w:rsidRPr="005773B7">
        <w:rPr>
          <w:rFonts w:ascii="Verdana" w:hAnsi="Verdana"/>
          <w:b w:val="0"/>
        </w:rPr>
        <w:t xml:space="preserve">bjednatel a </w:t>
      </w:r>
      <w:r w:rsidRPr="005773B7" w:rsidR="008E1DAE">
        <w:rPr>
          <w:rFonts w:ascii="Verdana" w:hAnsi="Verdana"/>
          <w:b w:val="0"/>
        </w:rPr>
        <w:t>z</w:t>
      </w:r>
      <w:r w:rsidRPr="005773B7">
        <w:rPr>
          <w:rFonts w:ascii="Verdana" w:hAnsi="Verdana"/>
          <w:b w:val="0"/>
        </w:rPr>
        <w:t xml:space="preserve">hotovitel společně též jako </w:t>
      </w:r>
      <w:r w:rsidRPr="005773B7">
        <w:rPr>
          <w:rFonts w:ascii="Verdana" w:hAnsi="Verdana"/>
        </w:rPr>
        <w:t>„</w:t>
      </w:r>
      <w:r w:rsidRPr="005773B7" w:rsidR="004B3092">
        <w:rPr>
          <w:rFonts w:ascii="Verdana" w:hAnsi="Verdana"/>
        </w:rPr>
        <w:t>s</w:t>
      </w:r>
      <w:r w:rsidRPr="005773B7">
        <w:rPr>
          <w:rFonts w:ascii="Verdana" w:hAnsi="Verdana"/>
        </w:rPr>
        <w:t xml:space="preserve">mluvní strany“ </w:t>
      </w:r>
      <w:r w:rsidRPr="005773B7">
        <w:rPr>
          <w:rFonts w:ascii="Verdana" w:hAnsi="Verdana"/>
          <w:b w:val="0"/>
        </w:rPr>
        <w:t xml:space="preserve">nebo též jednotlivě jako </w:t>
      </w:r>
      <w:r w:rsidRPr="005773B7" w:rsidR="004B3092">
        <w:rPr>
          <w:rFonts w:ascii="Verdana" w:hAnsi="Verdana"/>
        </w:rPr>
        <w:t>„s</w:t>
      </w:r>
      <w:r w:rsidRPr="005773B7">
        <w:rPr>
          <w:rFonts w:ascii="Verdana" w:hAnsi="Verdana"/>
        </w:rPr>
        <w:t>mluvní strana“</w:t>
      </w:r>
      <w:r w:rsidRPr="005773B7">
        <w:rPr>
          <w:rFonts w:ascii="Verdana" w:hAnsi="Verdana"/>
          <w:b w:val="0"/>
        </w:rPr>
        <w:t>)</w:t>
      </w:r>
    </w:p>
    <w:p w:rsidRPr="005773B7" w:rsidR="00AC24A2" w:rsidP="00AC24A2" w:rsidRDefault="00AC24A2" w14:paraId="554D14DC" w14:textId="77777777">
      <w:pPr>
        <w:pStyle w:val="Textbody"/>
        <w:rPr>
          <w:rFonts w:ascii="Verdana" w:hAnsi="Verdana"/>
          <w:sz w:val="18"/>
          <w:szCs w:val="18"/>
        </w:rPr>
      </w:pPr>
    </w:p>
    <w:p w:rsidRPr="005773B7" w:rsidR="00AC24A2" w:rsidP="003046F6" w:rsidRDefault="00AC24A2" w14:paraId="15A9F294" w14:textId="79BE1B01">
      <w:pPr>
        <w:pStyle w:val="NadpisPoznmky"/>
        <w:spacing w:after="0"/>
        <w:jc w:val="both"/>
        <w:rPr>
          <w:rFonts w:ascii="Verdana" w:hAnsi="Verdana"/>
        </w:rPr>
      </w:pPr>
      <w:r w:rsidRPr="005773B7">
        <w:rPr>
          <w:rFonts w:ascii="Verdana" w:hAnsi="Verdana"/>
          <w:b w:val="0"/>
        </w:rPr>
        <w:t xml:space="preserve">uzavírají níže uvedeného dne, měsíce a roku v souladu s ustanovením § </w:t>
      </w:r>
      <w:r w:rsidRPr="005773B7" w:rsidR="00965141">
        <w:rPr>
          <w:rFonts w:ascii="Verdana" w:hAnsi="Verdana"/>
          <w:b w:val="0"/>
        </w:rPr>
        <w:t>2586 a násl. zákona č. 89/2012 Sb.</w:t>
      </w:r>
      <w:r w:rsidRPr="005773B7">
        <w:rPr>
          <w:rFonts w:ascii="Verdana" w:hAnsi="Verdana"/>
          <w:b w:val="0"/>
        </w:rPr>
        <w:t xml:space="preserve">, </w:t>
      </w:r>
      <w:r w:rsidRPr="005773B7" w:rsidR="008E1DAE">
        <w:rPr>
          <w:rFonts w:ascii="Verdana" w:hAnsi="Verdana"/>
          <w:b w:val="0"/>
        </w:rPr>
        <w:t xml:space="preserve">občanský zákoník, </w:t>
      </w:r>
      <w:r w:rsidRPr="005773B7">
        <w:rPr>
          <w:rFonts w:ascii="Verdana" w:hAnsi="Verdana"/>
          <w:b w:val="0"/>
        </w:rPr>
        <w:t>ve znění pozdějších předpisů,</w:t>
      </w:r>
      <w:r w:rsidRPr="005773B7" w:rsidR="00835AC9">
        <w:rPr>
          <w:rFonts w:ascii="Verdana" w:hAnsi="Verdana"/>
          <w:b w:val="0"/>
        </w:rPr>
        <w:t xml:space="preserve"> (dále jen </w:t>
      </w:r>
      <w:r w:rsidRPr="005773B7" w:rsidR="00835AC9">
        <w:rPr>
          <w:rFonts w:ascii="Verdana" w:hAnsi="Verdana"/>
        </w:rPr>
        <w:t>„</w:t>
      </w:r>
      <w:r w:rsidRPr="005773B7" w:rsidR="004B3092">
        <w:rPr>
          <w:rFonts w:ascii="Verdana" w:hAnsi="Verdana"/>
        </w:rPr>
        <w:t>o</w:t>
      </w:r>
      <w:r w:rsidRPr="005773B7" w:rsidR="00835AC9">
        <w:rPr>
          <w:rFonts w:ascii="Verdana" w:hAnsi="Verdana"/>
        </w:rPr>
        <w:t>b</w:t>
      </w:r>
      <w:r w:rsidRPr="005773B7" w:rsidR="004408AB">
        <w:rPr>
          <w:rFonts w:ascii="Verdana" w:hAnsi="Verdana"/>
        </w:rPr>
        <w:t>čanský</w:t>
      </w:r>
      <w:r w:rsidRPr="005773B7" w:rsidR="00835AC9">
        <w:rPr>
          <w:rFonts w:ascii="Verdana" w:hAnsi="Verdana"/>
        </w:rPr>
        <w:t xml:space="preserve"> zákoník“</w:t>
      </w:r>
      <w:r w:rsidRPr="005773B7" w:rsidR="00835AC9">
        <w:rPr>
          <w:rFonts w:ascii="Verdana" w:hAnsi="Verdana"/>
          <w:b w:val="0"/>
        </w:rPr>
        <w:t>)</w:t>
      </w:r>
      <w:r w:rsidRPr="005773B7">
        <w:rPr>
          <w:rFonts w:ascii="Verdana" w:hAnsi="Verdana"/>
          <w:b w:val="0"/>
        </w:rPr>
        <w:t xml:space="preserve"> tuto</w:t>
      </w:r>
      <w:r w:rsidRPr="005773B7" w:rsidR="003046F6">
        <w:rPr>
          <w:rFonts w:ascii="Verdana" w:hAnsi="Verdana"/>
          <w:b w:val="0"/>
        </w:rPr>
        <w:t xml:space="preserve"> </w:t>
      </w:r>
      <w:r w:rsidRPr="005773B7" w:rsidR="008E1DAE">
        <w:rPr>
          <w:rFonts w:ascii="Verdana" w:hAnsi="Verdana"/>
        </w:rPr>
        <w:t>Smlouvu o dílo</w:t>
      </w:r>
      <w:r w:rsidRPr="005773B7" w:rsidR="003046F6">
        <w:rPr>
          <w:rFonts w:ascii="Verdana" w:hAnsi="Verdana"/>
        </w:rPr>
        <w:t xml:space="preserve"> </w:t>
      </w:r>
      <w:r w:rsidRPr="005773B7">
        <w:rPr>
          <w:rFonts w:ascii="Verdana" w:hAnsi="Verdana"/>
          <w:b w:val="0"/>
        </w:rPr>
        <w:t xml:space="preserve">(dále jen </w:t>
      </w:r>
      <w:r w:rsidRPr="005773B7">
        <w:rPr>
          <w:rFonts w:ascii="Verdana" w:hAnsi="Verdana"/>
        </w:rPr>
        <w:t>„</w:t>
      </w:r>
      <w:r w:rsidRPr="005773B7" w:rsidR="004B3092">
        <w:rPr>
          <w:rFonts w:ascii="Verdana" w:hAnsi="Verdana"/>
        </w:rPr>
        <w:t>s</w:t>
      </w:r>
      <w:r w:rsidRPr="005773B7">
        <w:rPr>
          <w:rFonts w:ascii="Verdana" w:hAnsi="Verdana"/>
        </w:rPr>
        <w:t>mlouva“</w:t>
      </w:r>
      <w:r w:rsidRPr="005773B7">
        <w:rPr>
          <w:rFonts w:ascii="Verdana" w:hAnsi="Verdana"/>
          <w:b w:val="0"/>
        </w:rPr>
        <w:t>)</w:t>
      </w:r>
    </w:p>
    <w:p w:rsidRPr="005773B7" w:rsidR="00835AC9" w:rsidP="00A6384F" w:rsidRDefault="00835AC9" w14:paraId="2BC540C2" w14:textId="77777777">
      <w:pPr>
        <w:pStyle w:val="Textbody"/>
        <w:rPr>
          <w:rFonts w:ascii="Verdana" w:hAnsi="Verdana"/>
          <w:sz w:val="18"/>
          <w:szCs w:val="18"/>
        </w:rPr>
      </w:pPr>
    </w:p>
    <w:p w:rsidRPr="005773B7" w:rsidR="00DA5444" w:rsidP="00A6384F" w:rsidRDefault="00DA5444" w14:paraId="49521D41" w14:textId="77777777">
      <w:pPr>
        <w:pStyle w:val="Textbody"/>
        <w:jc w:val="center"/>
        <w:rPr>
          <w:rFonts w:ascii="Verdana" w:hAnsi="Verdana"/>
          <w:b/>
          <w:sz w:val="18"/>
          <w:szCs w:val="18"/>
        </w:rPr>
      </w:pPr>
      <w:r w:rsidRPr="005773B7">
        <w:rPr>
          <w:rFonts w:ascii="Verdana" w:hAnsi="Verdana"/>
          <w:b/>
          <w:sz w:val="18"/>
          <w:szCs w:val="18"/>
        </w:rPr>
        <w:t>Článek I.</w:t>
      </w:r>
    </w:p>
    <w:p w:rsidRPr="005773B7" w:rsidR="001D7CBD" w:rsidP="00740C6E" w:rsidRDefault="001D7CBD" w14:paraId="6E392B17" w14:textId="77777777">
      <w:pPr>
        <w:pStyle w:val="Textbody"/>
        <w:spacing w:after="120"/>
        <w:jc w:val="center"/>
        <w:rPr>
          <w:rFonts w:ascii="Verdana" w:hAnsi="Verdana"/>
          <w:b/>
          <w:sz w:val="18"/>
          <w:szCs w:val="18"/>
        </w:rPr>
      </w:pPr>
      <w:r w:rsidRPr="005773B7">
        <w:rPr>
          <w:rFonts w:ascii="Verdana" w:hAnsi="Verdana"/>
          <w:b/>
          <w:sz w:val="18"/>
          <w:szCs w:val="18"/>
        </w:rPr>
        <w:t>Obecná ustanovení</w:t>
      </w:r>
    </w:p>
    <w:p w:rsidRPr="005773B7" w:rsidR="005C65D2" w:rsidP="1D7D5512" w:rsidRDefault="1D7D5512" w14:paraId="22370173" w14:textId="5730DFBA">
      <w:pPr>
        <w:spacing w:after="120"/>
        <w:ind w:left="284" w:hanging="284"/>
        <w:jc w:val="both"/>
        <w:rPr>
          <w:rFonts w:ascii="Verdana" w:hAnsi="Verdana"/>
          <w:sz w:val="18"/>
          <w:szCs w:val="18"/>
        </w:rPr>
      </w:pPr>
      <w:r w:rsidRPr="1D7D5512">
        <w:rPr>
          <w:rFonts w:ascii="Verdana" w:hAnsi="Verdana"/>
          <w:sz w:val="18"/>
          <w:szCs w:val="18"/>
        </w:rPr>
        <w:t xml:space="preserve">1. </w:t>
      </w:r>
      <w:r w:rsidR="004A27F4">
        <w:tab/>
      </w:r>
      <w:r w:rsidRPr="1D7D5512">
        <w:rPr>
          <w:rFonts w:ascii="Verdana" w:hAnsi="Verdana"/>
          <w:sz w:val="18"/>
          <w:szCs w:val="18"/>
        </w:rPr>
        <w:t xml:space="preserve">Tato smlouva je součástí nabídky zhotovitele podané v rámci veřejné zakázky malého rozsahu na stavební práce s názvem </w:t>
      </w:r>
      <w:r w:rsidRPr="1D7D5512">
        <w:rPr>
          <w:rFonts w:ascii="Verdana" w:hAnsi="Verdana" w:eastAsia="Verdana" w:cs="Verdana"/>
          <w:b/>
          <w:bCs/>
          <w:color w:val="000000" w:themeColor="text1"/>
          <w:sz w:val="18"/>
          <w:szCs w:val="18"/>
        </w:rPr>
        <w:t>„</w:t>
      </w:r>
      <w:r w:rsidRPr="1D7D5512">
        <w:rPr>
          <w:rFonts w:ascii="Verdana" w:hAnsi="Verdana" w:eastAsia="Verdana" w:cs="Verdana"/>
          <w:b/>
          <w:bCs/>
          <w:sz w:val="18"/>
          <w:szCs w:val="18"/>
        </w:rPr>
        <w:t xml:space="preserve">Rekonstrukce komunikací Akátová, Dubová, Smrková a Borová v obci Čakovičky“ </w:t>
      </w:r>
      <w:r w:rsidRPr="1D7D5512">
        <w:rPr>
          <w:rFonts w:ascii="Verdana" w:hAnsi="Verdana"/>
          <w:sz w:val="18"/>
          <w:szCs w:val="18"/>
        </w:rPr>
        <w:t xml:space="preserve">(dále jen </w:t>
      </w:r>
      <w:r w:rsidRPr="1D7D5512">
        <w:rPr>
          <w:rFonts w:ascii="Verdana" w:hAnsi="Verdana"/>
          <w:b/>
          <w:bCs/>
          <w:sz w:val="18"/>
          <w:szCs w:val="18"/>
        </w:rPr>
        <w:t>„veřejná zakázka</w:t>
      </w:r>
      <w:r w:rsidRPr="1D7D5512">
        <w:rPr>
          <w:rFonts w:ascii="Verdana" w:hAnsi="Verdana"/>
          <w:sz w:val="18"/>
          <w:szCs w:val="18"/>
        </w:rPr>
        <w:t>“), která  byla vybrána objednatelem, jakožto nabídka nejvhodnější.</w:t>
      </w:r>
    </w:p>
    <w:p w:rsidRPr="005773B7" w:rsidR="00AE1844" w:rsidP="00A6384F" w:rsidRDefault="00AE1844" w14:paraId="6F84CC4E" w14:textId="77777777">
      <w:pPr>
        <w:pStyle w:val="Textbody"/>
        <w:jc w:val="center"/>
        <w:rPr>
          <w:rFonts w:ascii="Verdana" w:hAnsi="Verdana"/>
          <w:b/>
          <w:sz w:val="18"/>
          <w:szCs w:val="18"/>
        </w:rPr>
      </w:pPr>
    </w:p>
    <w:p w:rsidRPr="005773B7" w:rsidR="005D0DB8" w:rsidP="00A6384F" w:rsidRDefault="005D0DB8" w14:paraId="2295FAA9" w14:textId="43820EF6">
      <w:pPr>
        <w:pStyle w:val="Textbody"/>
        <w:jc w:val="center"/>
        <w:rPr>
          <w:rFonts w:ascii="Verdana" w:hAnsi="Verdana"/>
          <w:b/>
          <w:sz w:val="18"/>
          <w:szCs w:val="18"/>
        </w:rPr>
      </w:pPr>
      <w:r w:rsidRPr="005773B7">
        <w:rPr>
          <w:rFonts w:ascii="Verdana" w:hAnsi="Verdana"/>
          <w:b/>
          <w:sz w:val="18"/>
          <w:szCs w:val="18"/>
        </w:rPr>
        <w:t>Článek II.</w:t>
      </w:r>
    </w:p>
    <w:p w:rsidRPr="005773B7" w:rsidR="00FA580F" w:rsidP="00C740CF" w:rsidRDefault="00DE3772" w14:paraId="6EBDEFCC" w14:textId="77777777">
      <w:pPr>
        <w:pStyle w:val="Textbody"/>
        <w:spacing w:after="120"/>
        <w:jc w:val="center"/>
        <w:rPr>
          <w:rFonts w:ascii="Verdana" w:hAnsi="Verdana"/>
          <w:b/>
          <w:sz w:val="18"/>
          <w:szCs w:val="18"/>
        </w:rPr>
      </w:pPr>
      <w:r w:rsidRPr="005773B7">
        <w:rPr>
          <w:rFonts w:ascii="Verdana" w:hAnsi="Verdana"/>
          <w:b/>
          <w:sz w:val="18"/>
          <w:szCs w:val="18"/>
        </w:rPr>
        <w:t xml:space="preserve">Předmět </w:t>
      </w:r>
      <w:r w:rsidRPr="005773B7" w:rsidR="0065008E">
        <w:rPr>
          <w:rFonts w:ascii="Verdana" w:hAnsi="Verdana"/>
          <w:b/>
          <w:sz w:val="18"/>
          <w:szCs w:val="18"/>
        </w:rPr>
        <w:t>s</w:t>
      </w:r>
      <w:r w:rsidRPr="005773B7">
        <w:rPr>
          <w:rFonts w:ascii="Verdana" w:hAnsi="Verdana"/>
          <w:b/>
          <w:sz w:val="18"/>
          <w:szCs w:val="18"/>
        </w:rPr>
        <w:t>mlouvy</w:t>
      </w:r>
    </w:p>
    <w:p w:rsidRPr="005773B7" w:rsidR="0063608E" w:rsidP="0077727C" w:rsidRDefault="00927048" w14:paraId="07A54D1D" w14:textId="77777777">
      <w:pPr>
        <w:pStyle w:val="Odstavecseseznamem"/>
        <w:numPr>
          <w:ilvl w:val="0"/>
          <w:numId w:val="23"/>
        </w:numPr>
        <w:spacing w:after="120"/>
        <w:ind w:left="284" w:hanging="284"/>
        <w:contextualSpacing w:val="0"/>
        <w:jc w:val="both"/>
        <w:rPr>
          <w:rFonts w:ascii="Verdana" w:hAnsi="Verdana"/>
          <w:sz w:val="18"/>
          <w:szCs w:val="18"/>
        </w:rPr>
      </w:pPr>
      <w:r w:rsidRPr="005773B7">
        <w:rPr>
          <w:rFonts w:ascii="Verdana" w:hAnsi="Verdana"/>
          <w:sz w:val="18"/>
          <w:szCs w:val="18"/>
        </w:rPr>
        <w:t xml:space="preserve">Zhotovitel se touto </w:t>
      </w:r>
      <w:r w:rsidRPr="005773B7" w:rsidR="0065008E">
        <w:rPr>
          <w:rFonts w:ascii="Verdana" w:hAnsi="Verdana"/>
          <w:sz w:val="18"/>
          <w:szCs w:val="18"/>
        </w:rPr>
        <w:t>s</w:t>
      </w:r>
      <w:r w:rsidRPr="005773B7" w:rsidR="0063608E">
        <w:rPr>
          <w:rFonts w:ascii="Verdana" w:hAnsi="Verdana"/>
          <w:sz w:val="18"/>
          <w:szCs w:val="18"/>
        </w:rPr>
        <w:t>mlouvou</w:t>
      </w:r>
      <w:r w:rsidRPr="005773B7">
        <w:rPr>
          <w:rFonts w:ascii="Verdana" w:hAnsi="Verdana"/>
          <w:sz w:val="18"/>
          <w:szCs w:val="18"/>
        </w:rPr>
        <w:t xml:space="preserve"> zavazuje provést pro </w:t>
      </w:r>
      <w:r w:rsidRPr="005773B7" w:rsidR="0065008E">
        <w:rPr>
          <w:rFonts w:ascii="Verdana" w:hAnsi="Verdana"/>
          <w:sz w:val="18"/>
          <w:szCs w:val="18"/>
        </w:rPr>
        <w:t>o</w:t>
      </w:r>
      <w:r w:rsidRPr="005773B7" w:rsidR="0063608E">
        <w:rPr>
          <w:rFonts w:ascii="Verdana" w:hAnsi="Verdana"/>
          <w:sz w:val="18"/>
          <w:szCs w:val="18"/>
        </w:rPr>
        <w:t xml:space="preserve">bjednatele řádně a včas, na svůj náklad a na své nebezpečí sjednané dílo </w:t>
      </w:r>
      <w:r w:rsidRPr="005773B7" w:rsidR="001F5EB5">
        <w:rPr>
          <w:rFonts w:ascii="Verdana" w:hAnsi="Verdana"/>
          <w:sz w:val="18"/>
          <w:szCs w:val="18"/>
        </w:rPr>
        <w:t>specifikované v</w:t>
      </w:r>
      <w:r w:rsidRPr="005773B7" w:rsidR="0063608E">
        <w:rPr>
          <w:rFonts w:ascii="Verdana" w:hAnsi="Verdana"/>
          <w:sz w:val="18"/>
          <w:szCs w:val="18"/>
        </w:rPr>
        <w:t xml:space="preserve"> článku I</w:t>
      </w:r>
      <w:r w:rsidRPr="005773B7">
        <w:rPr>
          <w:rFonts w:ascii="Verdana" w:hAnsi="Verdana"/>
          <w:sz w:val="18"/>
          <w:szCs w:val="18"/>
        </w:rPr>
        <w:t xml:space="preserve">II. této </w:t>
      </w:r>
      <w:r w:rsidRPr="005773B7" w:rsidR="0065008E">
        <w:rPr>
          <w:rFonts w:ascii="Verdana" w:hAnsi="Verdana"/>
          <w:sz w:val="18"/>
          <w:szCs w:val="18"/>
        </w:rPr>
        <w:t>s</w:t>
      </w:r>
      <w:r w:rsidRPr="005773B7">
        <w:rPr>
          <w:rFonts w:ascii="Verdana" w:hAnsi="Verdana"/>
          <w:sz w:val="18"/>
          <w:szCs w:val="18"/>
        </w:rPr>
        <w:t xml:space="preserve">mlouvy a </w:t>
      </w:r>
      <w:r w:rsidRPr="005773B7" w:rsidR="0065008E">
        <w:rPr>
          <w:rFonts w:ascii="Verdana" w:hAnsi="Verdana"/>
          <w:sz w:val="18"/>
          <w:szCs w:val="18"/>
        </w:rPr>
        <w:t>o</w:t>
      </w:r>
      <w:r w:rsidRPr="005773B7" w:rsidR="0063608E">
        <w:rPr>
          <w:rFonts w:ascii="Verdana" w:hAnsi="Verdana"/>
          <w:sz w:val="18"/>
          <w:szCs w:val="18"/>
        </w:rPr>
        <w:t>bjednatel se zavaz</w:t>
      </w:r>
      <w:r w:rsidRPr="005773B7">
        <w:rPr>
          <w:rFonts w:ascii="Verdana" w:hAnsi="Verdana"/>
          <w:sz w:val="18"/>
          <w:szCs w:val="18"/>
        </w:rPr>
        <w:t>uje</w:t>
      </w:r>
      <w:r w:rsidRPr="005773B7" w:rsidR="00965141">
        <w:rPr>
          <w:rFonts w:ascii="Verdana" w:hAnsi="Verdana"/>
          <w:sz w:val="18"/>
          <w:szCs w:val="18"/>
        </w:rPr>
        <w:t xml:space="preserve"> dílo převzít a zaplatit</w:t>
      </w:r>
      <w:r w:rsidRPr="005773B7">
        <w:rPr>
          <w:rFonts w:ascii="Verdana" w:hAnsi="Verdana"/>
          <w:sz w:val="18"/>
          <w:szCs w:val="18"/>
        </w:rPr>
        <w:t xml:space="preserve"> za provedené dílo </w:t>
      </w:r>
      <w:r w:rsidRPr="005773B7" w:rsidR="0065008E">
        <w:rPr>
          <w:rFonts w:ascii="Verdana" w:hAnsi="Verdana"/>
          <w:sz w:val="18"/>
          <w:szCs w:val="18"/>
        </w:rPr>
        <w:t>z</w:t>
      </w:r>
      <w:r w:rsidRPr="005773B7" w:rsidR="0063608E">
        <w:rPr>
          <w:rFonts w:ascii="Verdana" w:hAnsi="Verdana"/>
          <w:sz w:val="18"/>
          <w:szCs w:val="18"/>
        </w:rPr>
        <w:t>hotoviteli cenu ve výši a</w:t>
      </w:r>
      <w:r w:rsidRPr="005773B7">
        <w:rPr>
          <w:rFonts w:ascii="Verdana" w:hAnsi="Verdana"/>
          <w:sz w:val="18"/>
          <w:szCs w:val="18"/>
        </w:rPr>
        <w:t xml:space="preserve"> za podmínek sjednaných v této </w:t>
      </w:r>
      <w:r w:rsidRPr="005773B7" w:rsidR="0065008E">
        <w:rPr>
          <w:rFonts w:ascii="Verdana" w:hAnsi="Verdana"/>
          <w:sz w:val="18"/>
          <w:szCs w:val="18"/>
        </w:rPr>
        <w:t>s</w:t>
      </w:r>
      <w:r w:rsidRPr="005773B7" w:rsidR="0063608E">
        <w:rPr>
          <w:rFonts w:ascii="Verdana" w:hAnsi="Verdana"/>
          <w:sz w:val="18"/>
          <w:szCs w:val="18"/>
        </w:rPr>
        <w:t>mlouvě.</w:t>
      </w:r>
    </w:p>
    <w:p w:rsidRPr="005773B7" w:rsidR="0063608E" w:rsidP="0077727C" w:rsidRDefault="0063608E" w14:paraId="6B8C0981" w14:textId="77777777">
      <w:pPr>
        <w:pStyle w:val="Odstavecseseznamem"/>
        <w:numPr>
          <w:ilvl w:val="0"/>
          <w:numId w:val="23"/>
        </w:numPr>
        <w:spacing w:after="120"/>
        <w:ind w:left="284" w:hanging="284"/>
        <w:jc w:val="both"/>
        <w:rPr>
          <w:rFonts w:ascii="Verdana" w:hAnsi="Verdana"/>
          <w:sz w:val="18"/>
          <w:szCs w:val="18"/>
        </w:rPr>
      </w:pPr>
      <w:r w:rsidRPr="005773B7">
        <w:rPr>
          <w:rFonts w:ascii="Verdana" w:hAnsi="Verdana"/>
          <w:sz w:val="18"/>
          <w:szCs w:val="18"/>
        </w:rPr>
        <w:t>Zhotovitel spl</w:t>
      </w:r>
      <w:r w:rsidRPr="005773B7" w:rsidR="00927048">
        <w:rPr>
          <w:rFonts w:ascii="Verdana" w:hAnsi="Verdana"/>
          <w:sz w:val="18"/>
          <w:szCs w:val="18"/>
        </w:rPr>
        <w:t xml:space="preserve">ní závazek založený touto </w:t>
      </w:r>
      <w:r w:rsidRPr="005773B7" w:rsidR="0065008E">
        <w:rPr>
          <w:rFonts w:ascii="Verdana" w:hAnsi="Verdana"/>
          <w:sz w:val="18"/>
          <w:szCs w:val="18"/>
        </w:rPr>
        <w:t>s</w:t>
      </w:r>
      <w:r w:rsidRPr="005773B7">
        <w:rPr>
          <w:rFonts w:ascii="Verdana" w:hAnsi="Verdana"/>
          <w:sz w:val="18"/>
          <w:szCs w:val="18"/>
        </w:rPr>
        <w:t>mlouvou tím, že řádně a včas</w:t>
      </w:r>
      <w:r w:rsidRPr="005773B7" w:rsidR="00927048">
        <w:rPr>
          <w:rFonts w:ascii="Verdana" w:hAnsi="Verdana"/>
          <w:sz w:val="18"/>
          <w:szCs w:val="18"/>
        </w:rPr>
        <w:t xml:space="preserve"> provede předmět díla dle této </w:t>
      </w:r>
      <w:r w:rsidRPr="005773B7" w:rsidR="0065008E">
        <w:rPr>
          <w:rFonts w:ascii="Verdana" w:hAnsi="Verdana"/>
          <w:sz w:val="18"/>
          <w:szCs w:val="18"/>
        </w:rPr>
        <w:t>s</w:t>
      </w:r>
      <w:r w:rsidRPr="005773B7">
        <w:rPr>
          <w:rFonts w:ascii="Verdana" w:hAnsi="Verdana"/>
          <w:sz w:val="18"/>
          <w:szCs w:val="18"/>
        </w:rPr>
        <w:t>mlouvy a splní ostatní</w:t>
      </w:r>
      <w:r w:rsidRPr="005773B7" w:rsidR="00927048">
        <w:rPr>
          <w:rFonts w:ascii="Verdana" w:hAnsi="Verdana"/>
          <w:sz w:val="18"/>
          <w:szCs w:val="18"/>
        </w:rPr>
        <w:t xml:space="preserve"> povinnosti vyplývající z této </w:t>
      </w:r>
      <w:r w:rsidRPr="005773B7" w:rsidR="0065008E">
        <w:rPr>
          <w:rFonts w:ascii="Verdana" w:hAnsi="Verdana"/>
          <w:sz w:val="18"/>
          <w:szCs w:val="18"/>
        </w:rPr>
        <w:t>s</w:t>
      </w:r>
      <w:r w:rsidRPr="005773B7">
        <w:rPr>
          <w:rFonts w:ascii="Verdana" w:hAnsi="Verdana"/>
          <w:sz w:val="18"/>
          <w:szCs w:val="18"/>
        </w:rPr>
        <w:t>mlouvy.</w:t>
      </w:r>
    </w:p>
    <w:p w:rsidRPr="005773B7" w:rsidR="00B06004" w:rsidP="00A6384F" w:rsidRDefault="00B06004" w14:paraId="1D27826F" w14:textId="77777777">
      <w:pPr>
        <w:pStyle w:val="Textbody"/>
        <w:jc w:val="center"/>
        <w:rPr>
          <w:rFonts w:ascii="Verdana" w:hAnsi="Verdana"/>
          <w:b/>
          <w:sz w:val="18"/>
          <w:szCs w:val="18"/>
        </w:rPr>
      </w:pPr>
    </w:p>
    <w:p w:rsidRPr="005773B7" w:rsidR="00DE3772" w:rsidP="00A6384F" w:rsidRDefault="00DE3772" w14:paraId="4B3584D2" w14:textId="5DEB0B90">
      <w:pPr>
        <w:pStyle w:val="Textbody"/>
        <w:jc w:val="center"/>
        <w:rPr>
          <w:rFonts w:ascii="Verdana" w:hAnsi="Verdana"/>
          <w:b/>
          <w:sz w:val="18"/>
          <w:szCs w:val="18"/>
        </w:rPr>
      </w:pPr>
      <w:r w:rsidRPr="005773B7">
        <w:rPr>
          <w:rFonts w:ascii="Verdana" w:hAnsi="Verdana"/>
          <w:b/>
          <w:sz w:val="18"/>
          <w:szCs w:val="18"/>
        </w:rPr>
        <w:t>Článek I</w:t>
      </w:r>
      <w:r w:rsidRPr="005773B7" w:rsidR="005D0DB8">
        <w:rPr>
          <w:rFonts w:ascii="Verdana" w:hAnsi="Verdana"/>
          <w:b/>
          <w:sz w:val="18"/>
          <w:szCs w:val="18"/>
        </w:rPr>
        <w:t>I</w:t>
      </w:r>
      <w:r w:rsidRPr="005773B7">
        <w:rPr>
          <w:rFonts w:ascii="Verdana" w:hAnsi="Verdana"/>
          <w:b/>
          <w:sz w:val="18"/>
          <w:szCs w:val="18"/>
        </w:rPr>
        <w:t>I.</w:t>
      </w:r>
    </w:p>
    <w:p w:rsidRPr="005773B7" w:rsidR="00DE3772" w:rsidP="00C740CF" w:rsidRDefault="00DE3772" w14:paraId="5F3538A4" w14:textId="77777777">
      <w:pPr>
        <w:tabs>
          <w:tab w:val="left" w:pos="284"/>
        </w:tabs>
        <w:spacing w:after="120"/>
        <w:jc w:val="center"/>
        <w:rPr>
          <w:rFonts w:ascii="Verdana" w:hAnsi="Verdana"/>
          <w:b/>
          <w:sz w:val="18"/>
          <w:szCs w:val="18"/>
        </w:rPr>
      </w:pPr>
      <w:r w:rsidRPr="005773B7">
        <w:rPr>
          <w:rFonts w:ascii="Verdana" w:hAnsi="Verdana"/>
          <w:b/>
          <w:sz w:val="18"/>
          <w:szCs w:val="18"/>
        </w:rPr>
        <w:t>Předmět díla</w:t>
      </w:r>
    </w:p>
    <w:p w:rsidRPr="005773B7" w:rsidR="00DE3772" w:rsidP="1D7D5512" w:rsidRDefault="1D7D5512" w14:paraId="17CAC8F1" w14:textId="52373571">
      <w:pPr>
        <w:pStyle w:val="Odstavecseseznamem"/>
        <w:numPr>
          <w:ilvl w:val="0"/>
          <w:numId w:val="6"/>
        </w:numPr>
        <w:tabs>
          <w:tab w:val="left" w:pos="284"/>
        </w:tabs>
        <w:spacing w:after="60"/>
        <w:ind w:left="284" w:hanging="284"/>
        <w:jc w:val="both"/>
        <w:rPr>
          <w:rFonts w:ascii="Verdana" w:hAnsi="Verdana"/>
          <w:sz w:val="18"/>
          <w:szCs w:val="18"/>
        </w:rPr>
      </w:pPr>
      <w:r w:rsidRPr="1D7D5512">
        <w:rPr>
          <w:rFonts w:ascii="Verdana" w:hAnsi="Verdana"/>
          <w:sz w:val="18"/>
          <w:szCs w:val="18"/>
        </w:rPr>
        <w:t xml:space="preserve">Předmětem díla dle této smlouvy </w:t>
      </w:r>
      <w:r w:rsidRPr="1D7D5512">
        <w:rPr>
          <w:rFonts w:ascii="Verdana" w:hAnsi="Verdana" w:cstheme="minorBidi"/>
          <w:sz w:val="18"/>
          <w:szCs w:val="18"/>
        </w:rPr>
        <w:t xml:space="preserve">jsou stavební práce a související dodávky spočívající </w:t>
      </w:r>
      <w:r w:rsidRPr="1D7D5512">
        <w:rPr>
          <w:rFonts w:ascii="Verdana" w:hAnsi="Verdana" w:eastAsia="Verdana" w:cs="Verdana"/>
          <w:color w:val="000000" w:themeColor="text1"/>
          <w:sz w:val="18"/>
          <w:szCs w:val="18"/>
        </w:rPr>
        <w:t xml:space="preserve">v rekonstrukci čtyř stávajících komunikací v obci Čakovičky – ulice Akátová, Dubová, Smrková a Borová. Rekonstruované komunikace se nacházejí v severozápadní, okrajové části obce Čakovičky, k.ú. </w:t>
      </w:r>
      <w:r w:rsidRPr="1D7D5512">
        <w:rPr>
          <w:rFonts w:ascii="Verdana" w:hAnsi="Verdana" w:eastAsia="Verdana" w:cs="Verdana"/>
          <w:color w:val="000000" w:themeColor="text1"/>
          <w:sz w:val="18"/>
          <w:szCs w:val="18"/>
        </w:rPr>
        <w:t xml:space="preserve">Čakovičky, okres Mělník ve Středočeském kraji </w:t>
      </w:r>
      <w:r w:rsidRPr="1D7D5512">
        <w:rPr>
          <w:rFonts w:ascii="Verdana" w:hAnsi="Verdana"/>
          <w:sz w:val="18"/>
          <w:szCs w:val="18"/>
        </w:rPr>
        <w:t xml:space="preserve">(dále jen </w:t>
      </w:r>
      <w:r w:rsidRPr="1D7D5512">
        <w:rPr>
          <w:rFonts w:ascii="Verdana" w:hAnsi="Verdana"/>
          <w:b/>
          <w:bCs/>
          <w:sz w:val="18"/>
          <w:szCs w:val="18"/>
        </w:rPr>
        <w:t>„dílo“</w:t>
      </w:r>
      <w:r w:rsidRPr="1D7D5512">
        <w:rPr>
          <w:rFonts w:ascii="Verdana" w:hAnsi="Verdana"/>
          <w:sz w:val="18"/>
          <w:szCs w:val="18"/>
        </w:rPr>
        <w:t>). Dílo bude realizováno v souladu se zadávacími podmínkami veřejné zakázky specifikované v čl. I. této smlouvy a dle této smlouvy.</w:t>
      </w:r>
    </w:p>
    <w:p w:rsidRPr="005773B7" w:rsidR="002F628C" w:rsidP="002F628C" w:rsidRDefault="1D7D5512" w14:paraId="598B8577" w14:textId="77777777">
      <w:pPr>
        <w:pStyle w:val="Odstavecseseznamem"/>
        <w:numPr>
          <w:ilvl w:val="0"/>
          <w:numId w:val="6"/>
        </w:numPr>
        <w:tabs>
          <w:tab w:val="left" w:pos="284"/>
        </w:tabs>
        <w:spacing w:after="120"/>
        <w:ind w:left="425" w:hanging="425"/>
        <w:contextualSpacing w:val="0"/>
        <w:jc w:val="both"/>
        <w:rPr>
          <w:rFonts w:ascii="Verdana" w:hAnsi="Verdana"/>
          <w:sz w:val="18"/>
          <w:szCs w:val="18"/>
        </w:rPr>
      </w:pPr>
      <w:r w:rsidRPr="1D7D5512">
        <w:rPr>
          <w:rFonts w:ascii="Verdana" w:hAnsi="Verdana"/>
          <w:sz w:val="18"/>
          <w:szCs w:val="18"/>
        </w:rPr>
        <w:t xml:space="preserve">Součástí předmětu díla je rovněž: </w:t>
      </w:r>
    </w:p>
    <w:p w:rsidRPr="006105F8" w:rsidR="006105F8" w:rsidP="006105F8" w:rsidRDefault="1D7D5512" w14:paraId="4BCB5F23" w14:textId="7816F3D3">
      <w:pPr>
        <w:pStyle w:val="Odstavecseseznamem"/>
        <w:numPr>
          <w:ilvl w:val="0"/>
          <w:numId w:val="8"/>
        </w:numPr>
        <w:jc w:val="both"/>
        <w:rPr>
          <w:rFonts w:ascii="Verdana" w:hAnsi="Verdana"/>
          <w:sz w:val="18"/>
          <w:szCs w:val="18"/>
        </w:rPr>
      </w:pPr>
      <w:r w:rsidRPr="1D7D5512">
        <w:rPr>
          <w:rFonts w:ascii="Verdana" w:hAnsi="Verdana"/>
          <w:sz w:val="18"/>
          <w:szCs w:val="18"/>
        </w:rPr>
        <w:t xml:space="preserve">provedení stavebních prací </w:t>
      </w:r>
      <w:r w:rsidRPr="1D7D5512">
        <w:rPr>
          <w:rFonts w:ascii="Verdana" w:hAnsi="Verdana" w:cstheme="minorBidi"/>
          <w:sz w:val="18"/>
          <w:szCs w:val="18"/>
        </w:rPr>
        <w:t xml:space="preserve">a dalších doprovodných činností spočívajících </w:t>
      </w:r>
      <w:bookmarkStart w:name="_Hlk23197798" w:id="0"/>
      <w:r w:rsidRPr="1D7D5512">
        <w:rPr>
          <w:rFonts w:ascii="Verdana" w:hAnsi="Verdana" w:cstheme="minorBidi"/>
          <w:sz w:val="18"/>
          <w:szCs w:val="18"/>
        </w:rPr>
        <w:t>v o</w:t>
      </w:r>
      <w:r w:rsidRPr="1D7D5512">
        <w:rPr>
          <w:rFonts w:ascii="Verdana" w:hAnsi="Verdana"/>
          <w:sz w:val="18"/>
          <w:szCs w:val="18"/>
        </w:rPr>
        <w:t xml:space="preserve">pravě </w:t>
      </w:r>
      <w:bookmarkEnd w:id="0"/>
      <w:r w:rsidRPr="1D7D5512">
        <w:rPr>
          <w:rFonts w:ascii="Verdana" w:hAnsi="Verdana" w:cstheme="minorBidi"/>
          <w:sz w:val="18"/>
          <w:szCs w:val="18"/>
        </w:rPr>
        <w:t xml:space="preserve">místní komunikace ulice </w:t>
      </w:r>
      <w:r w:rsidRPr="1D7D5512">
        <w:rPr>
          <w:rFonts w:ascii="Verdana" w:hAnsi="Verdana" w:eastAsia="Verdana" w:cs="Verdana"/>
          <w:color w:val="000000" w:themeColor="text1"/>
          <w:sz w:val="18"/>
          <w:szCs w:val="18"/>
        </w:rPr>
        <w:t>ulice Akátová, Dubová, Smrková a Borová</w:t>
      </w:r>
      <w:r w:rsidRPr="1D7D5512">
        <w:rPr>
          <w:rFonts w:ascii="Verdana" w:hAnsi="Verdana" w:cstheme="minorBidi"/>
          <w:sz w:val="18"/>
          <w:szCs w:val="18"/>
        </w:rPr>
        <w:t xml:space="preserve"> v obci Čakovičky;</w:t>
      </w:r>
    </w:p>
    <w:p w:rsidRPr="005773B7" w:rsidR="003A1203" w:rsidP="003A1203" w:rsidRDefault="1D7D5512" w14:paraId="718F95AA" w14:textId="28DEA04D">
      <w:pPr>
        <w:pStyle w:val="Odstavecseseznamem"/>
        <w:numPr>
          <w:ilvl w:val="0"/>
          <w:numId w:val="8"/>
        </w:numPr>
        <w:jc w:val="both"/>
        <w:rPr>
          <w:rFonts w:ascii="Verdana" w:hAnsi="Verdana"/>
          <w:sz w:val="18"/>
          <w:szCs w:val="18"/>
        </w:rPr>
      </w:pPr>
      <w:r w:rsidRPr="1D7D5512">
        <w:rPr>
          <w:rFonts w:ascii="Verdana" w:hAnsi="Verdana"/>
          <w:sz w:val="18"/>
          <w:szCs w:val="18"/>
        </w:rPr>
        <w:t>provedení nezbytných dodávek a služeb souvisejících s realizací díla, v souladu se zadávacími podmínkami veřejné zakázky;</w:t>
      </w:r>
    </w:p>
    <w:p w:rsidRPr="005773B7" w:rsidR="002F628C" w:rsidP="0068794B" w:rsidRDefault="1D7D5512" w14:paraId="3935DF18" w14:textId="0DE3C33D">
      <w:pPr>
        <w:pStyle w:val="Odstavecseseznamem"/>
        <w:numPr>
          <w:ilvl w:val="0"/>
          <w:numId w:val="8"/>
        </w:numPr>
        <w:spacing w:after="120"/>
        <w:ind w:left="1032" w:hanging="357"/>
        <w:contextualSpacing w:val="0"/>
        <w:jc w:val="both"/>
        <w:rPr>
          <w:rFonts w:ascii="Verdana" w:hAnsi="Verdana"/>
          <w:sz w:val="18"/>
          <w:szCs w:val="18"/>
        </w:rPr>
      </w:pPr>
      <w:r w:rsidRPr="1D7D5512">
        <w:rPr>
          <w:rFonts w:ascii="Verdana" w:hAnsi="Verdana"/>
          <w:sz w:val="18"/>
          <w:szCs w:val="18"/>
        </w:rPr>
        <w:t>zajištění bezpečnosti všech osob, chodců a vozidel na staveništi a v okolí staveniště, dodržování bezpečnostních předpisů, zohlednění bezpečnostních a provozních hygienických požadavků.</w:t>
      </w:r>
    </w:p>
    <w:p w:rsidRPr="00C74A37" w:rsidR="002F628C" w:rsidP="1D7D5512" w:rsidRDefault="1D7D5512" w14:paraId="701401DB" w14:textId="4D631F1C">
      <w:pPr>
        <w:pStyle w:val="Odstavecseseznamem"/>
        <w:numPr>
          <w:ilvl w:val="0"/>
          <w:numId w:val="6"/>
        </w:numPr>
        <w:tabs>
          <w:tab w:val="left" w:pos="426"/>
        </w:tabs>
        <w:spacing w:after="120"/>
        <w:ind w:left="425" w:hanging="425"/>
        <w:jc w:val="both"/>
        <w:rPr>
          <w:rFonts w:ascii="Verdana" w:hAnsi="Verdana"/>
          <w:sz w:val="18"/>
          <w:szCs w:val="18"/>
        </w:rPr>
      </w:pPr>
      <w:r w:rsidRPr="1D7D5512">
        <w:rPr>
          <w:rFonts w:ascii="Verdana" w:hAnsi="Verdana"/>
          <w:sz w:val="18"/>
          <w:szCs w:val="18"/>
        </w:rPr>
        <w:t>Smluvní strany se výslovně dohodly, že normy ČSN (rozumí se tím i ČSN EN ISO), jejichž použití přichází v úvahu při provádění díla dle této smlouvy, budou pro realizaci daného díla považovat obě strany za závazné v plném rozsahu.</w:t>
      </w:r>
    </w:p>
    <w:p w:rsidRPr="005773B7" w:rsidR="002F628C" w:rsidP="002F628C" w:rsidRDefault="002F628C" w14:paraId="4A981F40" w14:textId="77777777">
      <w:pPr>
        <w:pStyle w:val="Textbody"/>
        <w:tabs>
          <w:tab w:val="left" w:pos="4253"/>
        </w:tabs>
        <w:jc w:val="center"/>
        <w:rPr>
          <w:rFonts w:ascii="Verdana" w:hAnsi="Verdana"/>
          <w:b/>
          <w:sz w:val="18"/>
          <w:szCs w:val="18"/>
        </w:rPr>
      </w:pPr>
      <w:r w:rsidRPr="005773B7">
        <w:rPr>
          <w:rFonts w:ascii="Verdana" w:hAnsi="Verdana"/>
          <w:b/>
          <w:sz w:val="18"/>
          <w:szCs w:val="18"/>
        </w:rPr>
        <w:t>Článek IV.</w:t>
      </w:r>
    </w:p>
    <w:p w:rsidRPr="005773B7" w:rsidR="002F628C" w:rsidP="002F628C" w:rsidRDefault="002F628C" w14:paraId="48F3BB48" w14:textId="77777777">
      <w:pPr>
        <w:pStyle w:val="Textbody"/>
        <w:tabs>
          <w:tab w:val="left" w:pos="4253"/>
        </w:tabs>
        <w:spacing w:after="120"/>
        <w:jc w:val="center"/>
        <w:rPr>
          <w:rFonts w:ascii="Verdana" w:hAnsi="Verdana"/>
          <w:b/>
          <w:sz w:val="18"/>
          <w:szCs w:val="18"/>
        </w:rPr>
      </w:pPr>
      <w:r w:rsidRPr="005773B7">
        <w:rPr>
          <w:rFonts w:ascii="Verdana" w:hAnsi="Verdana"/>
          <w:b/>
          <w:sz w:val="18"/>
          <w:szCs w:val="18"/>
        </w:rPr>
        <w:t>Doba plnění</w:t>
      </w:r>
    </w:p>
    <w:p w:rsidRPr="005773B7" w:rsidR="002F628C" w:rsidP="002F628C" w:rsidRDefault="002F628C" w14:paraId="49649B9D" w14:textId="77777777">
      <w:pPr>
        <w:pStyle w:val="Odstavecseseznamem"/>
        <w:numPr>
          <w:ilvl w:val="0"/>
          <w:numId w:val="10"/>
        </w:numPr>
        <w:tabs>
          <w:tab w:val="left" w:pos="426"/>
        </w:tabs>
        <w:spacing w:after="120"/>
        <w:ind w:left="426" w:hanging="426"/>
        <w:contextualSpacing w:val="0"/>
        <w:jc w:val="both"/>
        <w:rPr>
          <w:rFonts w:ascii="Verdana" w:hAnsi="Verdana"/>
          <w:b/>
          <w:sz w:val="18"/>
          <w:szCs w:val="18"/>
        </w:rPr>
      </w:pPr>
      <w:r w:rsidRPr="005773B7">
        <w:rPr>
          <w:rFonts w:ascii="Verdana" w:hAnsi="Verdana" w:eastAsia="Calibri"/>
          <w:snapToGrid w:val="0"/>
          <w:sz w:val="18"/>
          <w:szCs w:val="18"/>
        </w:rPr>
        <w:t>Zhotovitel</w:t>
      </w:r>
      <w:r w:rsidRPr="005773B7">
        <w:rPr>
          <w:rFonts w:ascii="Verdana" w:hAnsi="Verdana"/>
          <w:sz w:val="18"/>
          <w:szCs w:val="18"/>
        </w:rPr>
        <w:t xml:space="preserve"> se zavazuje zahájit stavební práce bez zbytečného odkladu po předání a převzetí staveniště. Objednatel protokolárně předá zhotoviteli staveniště na základě písemné výzvy </w:t>
      </w:r>
      <w:r w:rsidRPr="005773B7" w:rsidR="000B4F45">
        <w:rPr>
          <w:rFonts w:ascii="Verdana" w:hAnsi="Verdana"/>
          <w:sz w:val="18"/>
          <w:szCs w:val="18"/>
        </w:rPr>
        <w:t>objednatele</w:t>
      </w:r>
      <w:r w:rsidRPr="005773B7">
        <w:rPr>
          <w:rFonts w:ascii="Verdana" w:hAnsi="Verdana"/>
          <w:sz w:val="18"/>
          <w:szCs w:val="18"/>
        </w:rPr>
        <w:t>; zhotovitel je povinen reagovat na písemnou výzvu objednatele a staveniště na základě této výzvy bez zbytečného odkladu převzít.</w:t>
      </w:r>
    </w:p>
    <w:p w:rsidR="2340D5E9" w:rsidP="2340D5E9" w:rsidRDefault="2340D5E9" w14:paraId="2B8BE053" w14:textId="322A656F">
      <w:pPr>
        <w:pStyle w:val="Odstavecseseznamem"/>
        <w:numPr>
          <w:ilvl w:val="0"/>
          <w:numId w:val="10"/>
        </w:numPr>
        <w:tabs>
          <w:tab w:val="left" w:leader="none" w:pos="426"/>
        </w:tabs>
        <w:spacing w:after="120"/>
        <w:ind w:left="426" w:hanging="426"/>
        <w:jc w:val="both"/>
        <w:rPr>
          <w:rFonts w:ascii="Verdana" w:hAnsi="Verdana"/>
          <w:b w:val="1"/>
          <w:bCs w:val="1"/>
          <w:sz w:val="18"/>
          <w:szCs w:val="18"/>
        </w:rPr>
      </w:pPr>
      <w:r w:rsidRPr="2340D5E9" w:rsidR="2340D5E9">
        <w:rPr>
          <w:rFonts w:ascii="Verdana" w:hAnsi="Verdana"/>
          <w:sz w:val="18"/>
          <w:szCs w:val="18"/>
        </w:rPr>
        <w:t xml:space="preserve">Zhotovitel se zavazuje celé dílo řádně provést, ukončit a předat nejdéle </w:t>
      </w:r>
      <w:r w:rsidRPr="2340D5E9" w:rsidR="2340D5E9">
        <w:rPr>
          <w:rFonts w:ascii="Verdana" w:hAnsi="Verdana"/>
          <w:b w:val="1"/>
          <w:bCs w:val="1"/>
          <w:sz w:val="18"/>
          <w:szCs w:val="18"/>
        </w:rPr>
        <w:t>do 30.6.2025</w:t>
      </w:r>
      <w:r w:rsidRPr="2340D5E9" w:rsidR="2340D5E9">
        <w:rPr>
          <w:rFonts w:ascii="Verdana" w:hAnsi="Verdana"/>
          <w:sz w:val="18"/>
          <w:szCs w:val="18"/>
        </w:rPr>
        <w:t xml:space="preserve">.                    </w:t>
      </w:r>
    </w:p>
    <w:p w:rsidRPr="005773B7" w:rsidR="002F628C" w:rsidP="002F628C" w:rsidRDefault="002F628C" w14:paraId="6734CB83" w14:textId="507FB8EB">
      <w:pPr>
        <w:pStyle w:val="Odstavecseseznamem"/>
        <w:numPr>
          <w:ilvl w:val="0"/>
          <w:numId w:val="10"/>
        </w:numPr>
        <w:tabs>
          <w:tab w:val="left" w:pos="426"/>
        </w:tabs>
        <w:spacing w:after="120"/>
        <w:ind w:left="426" w:hanging="426"/>
        <w:contextualSpacing w:val="0"/>
        <w:jc w:val="both"/>
        <w:rPr>
          <w:rFonts w:ascii="Verdana" w:hAnsi="Verdana"/>
          <w:b/>
          <w:sz w:val="18"/>
          <w:szCs w:val="18"/>
        </w:rPr>
      </w:pPr>
      <w:r w:rsidRPr="2340D5E9" w:rsidR="2340D5E9">
        <w:rPr>
          <w:rFonts w:ascii="Verdana" w:hAnsi="Verdana"/>
          <w:sz w:val="18"/>
          <w:szCs w:val="18"/>
        </w:rPr>
        <w:t xml:space="preserve">Ke dni předání předmětu díla objednateli bude staveniště vyklizeno a zařízení staveniště odstraněno a proveden závěrečný úklid místa provádění stavby včetně stavby samotné. </w:t>
      </w:r>
    </w:p>
    <w:p w:rsidRPr="005773B7" w:rsidR="002F628C" w:rsidP="002F628C" w:rsidRDefault="002F628C" w14:paraId="6F7059E5" w14:textId="77777777">
      <w:pPr>
        <w:pStyle w:val="Odstavecseseznamem"/>
        <w:numPr>
          <w:ilvl w:val="0"/>
          <w:numId w:val="10"/>
        </w:numPr>
        <w:tabs>
          <w:tab w:val="left" w:pos="426"/>
        </w:tabs>
        <w:spacing w:after="120"/>
        <w:ind w:left="426" w:hanging="426"/>
        <w:contextualSpacing w:val="0"/>
        <w:jc w:val="both"/>
        <w:rPr>
          <w:rFonts w:ascii="Verdana" w:hAnsi="Verdana"/>
          <w:b/>
          <w:sz w:val="18"/>
          <w:szCs w:val="18"/>
        </w:rPr>
      </w:pPr>
      <w:r w:rsidRPr="2340D5E9" w:rsidR="2340D5E9">
        <w:rPr>
          <w:rFonts w:ascii="Verdana" w:hAnsi="Verdana"/>
          <w:sz w:val="18"/>
          <w:szCs w:val="18"/>
        </w:rPr>
        <w:t xml:space="preserve">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w:t>
      </w:r>
      <w:r w:rsidRPr="2340D5E9" w:rsidR="2340D5E9">
        <w:rPr>
          <w:rFonts w:ascii="Verdana" w:hAnsi="Verdana"/>
          <w:noProof w:val="0"/>
          <w:sz w:val="18"/>
          <w:szCs w:val="18"/>
        </w:rPr>
        <w:t>K řádnému dokončení díla se vyžadují také další plnění dle smlouvy, zejména dodání dokumentace a dalších dokladů vyžadované smlouvou v průběhu provádění díla či při jeho předání.</w:t>
      </w:r>
    </w:p>
    <w:p w:rsidRPr="005773B7" w:rsidR="002F628C" w:rsidP="002F628C" w:rsidRDefault="002F628C" w14:paraId="4435A951" w14:textId="3C19C9CB">
      <w:pPr>
        <w:pStyle w:val="Odstavecseseznamem"/>
        <w:numPr>
          <w:ilvl w:val="0"/>
          <w:numId w:val="10"/>
        </w:numPr>
        <w:tabs>
          <w:tab w:val="left" w:pos="426"/>
        </w:tabs>
        <w:spacing w:after="120"/>
        <w:ind w:left="426" w:hanging="426"/>
        <w:contextualSpacing w:val="0"/>
        <w:jc w:val="both"/>
        <w:rPr>
          <w:rFonts w:ascii="Verdana" w:hAnsi="Verdana"/>
          <w:b/>
          <w:sz w:val="18"/>
          <w:szCs w:val="18"/>
        </w:rPr>
      </w:pPr>
      <w:r w:rsidRPr="2340D5E9" w:rsidR="2340D5E9">
        <w:rPr>
          <w:rFonts w:ascii="Verdana" w:hAnsi="Verdana"/>
          <w:sz w:val="18"/>
          <w:szCs w:val="18"/>
        </w:rPr>
        <w:t xml:space="preserve">Smluvní strany se dohodly, že dílo bude provedeno jako celek dle článku III. této smlouvy. Objednatel si vyhrazuje právo odsouhlasit veškeré postupy prací. </w:t>
      </w:r>
    </w:p>
    <w:p w:rsidRPr="005773B7" w:rsidR="002F628C" w:rsidP="002F628C" w:rsidRDefault="002F628C" w14:paraId="59AD5D78" w14:textId="79DB3AAC">
      <w:pPr>
        <w:pStyle w:val="Odstavecseseznamem"/>
        <w:numPr>
          <w:ilvl w:val="0"/>
          <w:numId w:val="10"/>
        </w:numPr>
        <w:tabs>
          <w:tab w:val="left" w:pos="426"/>
        </w:tabs>
        <w:spacing w:after="120"/>
        <w:ind w:left="426" w:hanging="426"/>
        <w:contextualSpacing w:val="0"/>
        <w:jc w:val="both"/>
        <w:rPr>
          <w:rFonts w:ascii="Verdana" w:hAnsi="Verdana"/>
          <w:b/>
          <w:sz w:val="18"/>
          <w:szCs w:val="18"/>
        </w:rPr>
      </w:pPr>
      <w:r w:rsidRPr="2340D5E9" w:rsidR="2340D5E9">
        <w:rPr>
          <w:rFonts w:ascii="Verdana" w:hAnsi="Verdana"/>
          <w:sz w:val="18"/>
          <w:szCs w:val="18"/>
        </w:rPr>
        <w:t>Před dobou sjednanou pro předání a převzetí díla dle článku I</w:t>
      </w:r>
      <w:r w:rsidRPr="2340D5E9" w:rsidR="2340D5E9">
        <w:rPr>
          <w:rFonts w:ascii="Verdana" w:hAnsi="Verdana"/>
          <w:sz w:val="18"/>
          <w:szCs w:val="18"/>
        </w:rPr>
        <w:t>V</w:t>
      </w:r>
      <w:r w:rsidRPr="2340D5E9" w:rsidR="2340D5E9">
        <w:rPr>
          <w:rFonts w:ascii="Verdana" w:hAnsi="Verdana"/>
          <w:sz w:val="18"/>
          <w:szCs w:val="18"/>
        </w:rPr>
        <w:t>. této smlouvy není objednatel povinen od zhotovitele dílo či kteroukoli jeho část převzít.</w:t>
      </w:r>
    </w:p>
    <w:p w:rsidRPr="005773B7" w:rsidR="002F628C" w:rsidP="1D7D5512" w:rsidRDefault="1D7D5512" w14:paraId="6AE7A4A6" w14:textId="78F9A882">
      <w:pPr>
        <w:pStyle w:val="Odstavecseseznamem"/>
        <w:numPr>
          <w:ilvl w:val="0"/>
          <w:numId w:val="10"/>
        </w:numPr>
        <w:tabs>
          <w:tab w:val="left" w:pos="426"/>
        </w:tabs>
        <w:spacing w:after="120"/>
        <w:ind w:left="425" w:hanging="425"/>
        <w:jc w:val="both"/>
        <w:rPr>
          <w:rFonts w:ascii="Verdana" w:hAnsi="Verdana"/>
          <w:b w:val="1"/>
          <w:bCs w:val="1"/>
          <w:sz w:val="18"/>
          <w:szCs w:val="18"/>
        </w:rPr>
      </w:pPr>
      <w:r w:rsidRPr="2340D5E9" w:rsidR="2340D5E9">
        <w:rPr>
          <w:rFonts w:ascii="Verdana" w:hAnsi="Verdana"/>
          <w:sz w:val="18"/>
          <w:szCs w:val="18"/>
        </w:rPr>
        <w:t>Za porušení povinnosti zhotovitele zhotovit dílo řádně a v termínu dle tohoto článku této smlouvy je zhotovitel povinen zaplatit objednateli smluvní pokutu ve výši 5</w:t>
      </w:r>
      <w:r w:rsidRPr="2340D5E9" w:rsidR="2340D5E9">
        <w:rPr>
          <w:rFonts w:ascii="Verdana" w:hAnsi="Verdana"/>
          <w:sz w:val="18"/>
          <w:szCs w:val="18"/>
        </w:rPr>
        <w:t xml:space="preserve">.000 Kč </w:t>
      </w:r>
      <w:r w:rsidRPr="2340D5E9" w:rsidR="2340D5E9">
        <w:rPr>
          <w:rFonts w:ascii="Verdana" w:hAnsi="Verdana"/>
          <w:sz w:val="18"/>
          <w:szCs w:val="18"/>
        </w:rPr>
        <w:t>(slovy: pět tisíc korun českých), a to za každý i započatý den prodlení.</w:t>
      </w:r>
    </w:p>
    <w:p w:rsidRPr="005773B7" w:rsidR="002F628C" w:rsidP="002F628C" w:rsidRDefault="002F628C" w14:paraId="53A46F43" w14:textId="77777777">
      <w:pPr>
        <w:pStyle w:val="Textbody"/>
        <w:tabs>
          <w:tab w:val="left" w:pos="4253"/>
        </w:tabs>
        <w:jc w:val="center"/>
        <w:rPr>
          <w:rFonts w:ascii="Verdana" w:hAnsi="Verdana"/>
          <w:b/>
          <w:sz w:val="18"/>
          <w:szCs w:val="18"/>
        </w:rPr>
      </w:pPr>
    </w:p>
    <w:p w:rsidRPr="005773B7" w:rsidR="002F628C" w:rsidP="002F628C" w:rsidRDefault="002F628C" w14:paraId="664D3A06" w14:textId="77777777">
      <w:pPr>
        <w:pStyle w:val="Textbody"/>
        <w:tabs>
          <w:tab w:val="left" w:pos="4253"/>
        </w:tabs>
        <w:jc w:val="center"/>
        <w:rPr>
          <w:rFonts w:ascii="Verdana" w:hAnsi="Verdana"/>
          <w:b/>
          <w:sz w:val="18"/>
          <w:szCs w:val="18"/>
        </w:rPr>
      </w:pPr>
      <w:r w:rsidRPr="005773B7">
        <w:rPr>
          <w:rFonts w:ascii="Verdana" w:hAnsi="Verdana"/>
          <w:b/>
          <w:sz w:val="18"/>
          <w:szCs w:val="18"/>
        </w:rPr>
        <w:t>Článek V.</w:t>
      </w:r>
    </w:p>
    <w:p w:rsidRPr="005773B7" w:rsidR="002F628C" w:rsidP="00D517D1" w:rsidRDefault="002F628C" w14:paraId="3BB7EC78" w14:textId="2AB78F36">
      <w:pPr>
        <w:pStyle w:val="Odstavecseseznamem"/>
        <w:tabs>
          <w:tab w:val="left" w:pos="2410"/>
        </w:tabs>
        <w:spacing w:after="120"/>
        <w:ind w:left="426"/>
        <w:rPr>
          <w:rFonts w:ascii="Verdana" w:hAnsi="Verdana"/>
          <w:b/>
          <w:sz w:val="18"/>
          <w:szCs w:val="18"/>
        </w:rPr>
      </w:pPr>
      <w:r w:rsidRPr="005773B7">
        <w:rPr>
          <w:rFonts w:ascii="Verdana" w:hAnsi="Verdana"/>
          <w:b/>
          <w:sz w:val="18"/>
          <w:szCs w:val="18"/>
        </w:rPr>
        <w:tab/>
      </w:r>
      <w:r w:rsidRPr="005773B7">
        <w:rPr>
          <w:rFonts w:ascii="Verdana" w:hAnsi="Verdana"/>
          <w:b/>
          <w:sz w:val="18"/>
          <w:szCs w:val="18"/>
        </w:rPr>
        <w:tab/>
      </w:r>
      <w:r w:rsidRPr="005773B7">
        <w:rPr>
          <w:rFonts w:ascii="Verdana" w:hAnsi="Verdana"/>
          <w:b/>
          <w:sz w:val="18"/>
          <w:szCs w:val="18"/>
        </w:rPr>
        <w:tab/>
      </w:r>
      <w:r w:rsidRPr="005773B7">
        <w:rPr>
          <w:rFonts w:ascii="Verdana" w:hAnsi="Verdana"/>
          <w:b/>
          <w:sz w:val="18"/>
          <w:szCs w:val="18"/>
        </w:rPr>
        <w:t xml:space="preserve">      </w:t>
      </w:r>
      <w:r w:rsidRPr="005773B7" w:rsidR="00A66607">
        <w:rPr>
          <w:rFonts w:ascii="Verdana" w:hAnsi="Verdana"/>
          <w:b/>
          <w:sz w:val="18"/>
          <w:szCs w:val="18"/>
        </w:rPr>
        <w:t xml:space="preserve">  </w:t>
      </w:r>
      <w:r w:rsidRPr="005773B7">
        <w:rPr>
          <w:rFonts w:ascii="Verdana" w:hAnsi="Verdana"/>
          <w:b/>
          <w:sz w:val="18"/>
          <w:szCs w:val="18"/>
        </w:rPr>
        <w:t>Místo plnění</w:t>
      </w:r>
    </w:p>
    <w:p w:rsidRPr="005773B7" w:rsidR="002F628C" w:rsidP="00D1758E" w:rsidRDefault="1D7D5512" w14:paraId="49092734" w14:textId="3A2A8464">
      <w:pPr>
        <w:pStyle w:val="Zkladntextodsazen3"/>
        <w:snapToGrid w:val="0"/>
        <w:spacing w:line="264" w:lineRule="auto"/>
        <w:ind w:left="426" w:hanging="426"/>
        <w:jc w:val="both"/>
        <w:rPr>
          <w:rFonts w:ascii="Verdana" w:hAnsi="Verdana"/>
          <w:sz w:val="18"/>
          <w:szCs w:val="18"/>
        </w:rPr>
      </w:pPr>
      <w:r w:rsidRPr="1D7D5512">
        <w:rPr>
          <w:rFonts w:ascii="Verdana" w:hAnsi="Verdana"/>
          <w:sz w:val="18"/>
          <w:szCs w:val="18"/>
        </w:rPr>
        <w:t xml:space="preserve">1.   Místo plnění se nachází </w:t>
      </w:r>
      <w:r w:rsidRPr="1D7D5512">
        <w:rPr>
          <w:rFonts w:ascii="Verdana" w:hAnsi="Verdana" w:eastAsia="TimesNewRomanPSMT" w:cstheme="minorBidi"/>
          <w:sz w:val="18"/>
          <w:szCs w:val="18"/>
        </w:rPr>
        <w:t>v </w:t>
      </w:r>
      <w:r w:rsidRPr="1D7D5512">
        <w:rPr>
          <w:rFonts w:ascii="Verdana" w:hAnsi="Verdana" w:eastAsia="Verdana" w:cs="Verdana"/>
          <w:color w:val="000000" w:themeColor="text1"/>
          <w:sz w:val="18"/>
          <w:szCs w:val="18"/>
        </w:rPr>
        <w:t xml:space="preserve"> k.ú. Čakovičky, okres Mělník</w:t>
      </w:r>
      <w:r w:rsidRPr="1D7D5512">
        <w:rPr>
          <w:rFonts w:ascii="Verdana" w:hAnsi="Verdana" w:eastAsia="TimesNewRomanPSMT" w:cstheme="minorBidi"/>
          <w:sz w:val="18"/>
          <w:szCs w:val="18"/>
        </w:rPr>
        <w:t xml:space="preserve"> </w:t>
      </w:r>
      <w:r w:rsidRPr="1D7D5512">
        <w:rPr>
          <w:rFonts w:ascii="Verdana" w:hAnsi="Verdana" w:cstheme="minorBidi"/>
          <w:sz w:val="18"/>
          <w:szCs w:val="18"/>
        </w:rPr>
        <w:t>ve Středočeském kraji.</w:t>
      </w:r>
    </w:p>
    <w:p w:rsidRPr="005773B7" w:rsidR="006F438C" w:rsidP="002F628C" w:rsidRDefault="006F438C" w14:paraId="4B4B28CF" w14:textId="77777777">
      <w:pPr>
        <w:pStyle w:val="Textbody"/>
        <w:tabs>
          <w:tab w:val="left" w:pos="4253"/>
        </w:tabs>
        <w:jc w:val="center"/>
        <w:rPr>
          <w:rFonts w:ascii="Verdana" w:hAnsi="Verdana"/>
          <w:b/>
          <w:sz w:val="18"/>
          <w:szCs w:val="18"/>
        </w:rPr>
      </w:pPr>
    </w:p>
    <w:p w:rsidRPr="005773B7" w:rsidR="002F628C" w:rsidP="002F628C" w:rsidRDefault="002F628C" w14:paraId="7F31D545" w14:textId="25806FBB">
      <w:pPr>
        <w:pStyle w:val="Textbody"/>
        <w:tabs>
          <w:tab w:val="left" w:pos="4253"/>
        </w:tabs>
        <w:jc w:val="center"/>
        <w:rPr>
          <w:rFonts w:ascii="Verdana" w:hAnsi="Verdana"/>
          <w:b/>
          <w:sz w:val="18"/>
          <w:szCs w:val="18"/>
        </w:rPr>
      </w:pPr>
      <w:r w:rsidRPr="005773B7">
        <w:rPr>
          <w:rFonts w:ascii="Verdana" w:hAnsi="Verdana"/>
          <w:b/>
          <w:sz w:val="18"/>
          <w:szCs w:val="18"/>
        </w:rPr>
        <w:t>Článek VI.</w:t>
      </w:r>
    </w:p>
    <w:p w:rsidRPr="005773B7" w:rsidR="002F628C" w:rsidP="002F628C" w:rsidRDefault="002F628C" w14:paraId="35CFC109" w14:textId="77777777">
      <w:pPr>
        <w:pStyle w:val="Odstavecseseznamem"/>
        <w:tabs>
          <w:tab w:val="left" w:pos="2552"/>
        </w:tabs>
        <w:spacing w:after="120"/>
        <w:ind w:left="284"/>
        <w:contextualSpacing w:val="0"/>
        <w:jc w:val="center"/>
        <w:rPr>
          <w:rFonts w:ascii="Verdana" w:hAnsi="Verdana"/>
          <w:b/>
          <w:sz w:val="18"/>
          <w:szCs w:val="18"/>
        </w:rPr>
      </w:pPr>
      <w:r w:rsidRPr="005773B7">
        <w:rPr>
          <w:rFonts w:ascii="Verdana" w:hAnsi="Verdana"/>
          <w:b/>
          <w:sz w:val="18"/>
          <w:szCs w:val="18"/>
        </w:rPr>
        <w:t>Cena díla a platební podmínky</w:t>
      </w:r>
    </w:p>
    <w:p w:rsidRPr="005773B7" w:rsidR="002F628C" w:rsidP="002F628C" w:rsidRDefault="002F628C" w14:paraId="7E2D519B" w14:textId="67914F3D">
      <w:pPr>
        <w:pStyle w:val="Odstavecseseznamem"/>
        <w:numPr>
          <w:ilvl w:val="0"/>
          <w:numId w:val="7"/>
        </w:numPr>
        <w:tabs>
          <w:tab w:val="left" w:pos="2552"/>
        </w:tabs>
        <w:spacing w:after="120"/>
        <w:ind w:left="425" w:hanging="425"/>
        <w:contextualSpacing w:val="0"/>
        <w:jc w:val="both"/>
        <w:rPr>
          <w:rFonts w:ascii="Verdana" w:hAnsi="Verdana"/>
          <w:sz w:val="18"/>
          <w:szCs w:val="18"/>
        </w:rPr>
      </w:pPr>
      <w:r w:rsidRPr="005773B7">
        <w:rPr>
          <w:rFonts w:ascii="Verdana" w:hAnsi="Verdana"/>
          <w:sz w:val="18"/>
          <w:szCs w:val="18"/>
        </w:rPr>
        <w:t xml:space="preserve">Cena za </w:t>
      </w:r>
      <w:r w:rsidRPr="00DF68E4" w:rsidR="00671D20">
        <w:rPr>
          <w:rFonts w:ascii="Verdana" w:hAnsi="Verdana"/>
          <w:sz w:val="18"/>
          <w:szCs w:val="18"/>
        </w:rPr>
        <w:t xml:space="preserve">zhotovení díla </w:t>
      </w:r>
      <w:r w:rsidRPr="00DF68E4" w:rsidR="00671D20">
        <w:rPr>
          <w:rFonts w:ascii="Verdana" w:hAnsi="Verdana" w:cs="Arial"/>
          <w:sz w:val="18"/>
          <w:szCs w:val="18"/>
        </w:rPr>
        <w:t xml:space="preserve">v rozsahu </w:t>
      </w:r>
      <w:r w:rsidRPr="00DF68E4" w:rsidR="00671D20">
        <w:rPr>
          <w:rFonts w:ascii="Verdana" w:hAnsi="Verdana" w:cstheme="minorHAnsi"/>
          <w:sz w:val="18"/>
          <w:szCs w:val="18"/>
        </w:rPr>
        <w:t>dle této smlouvy je sjednána v souladu s cenou, kterou zhotovitel nabídl v rámci výběrového řízení na veřejnou zakázku. Cena za dílo tedy činí</w:t>
      </w:r>
      <w:r w:rsidRPr="00DF68E4" w:rsidR="00671D20">
        <w:rPr>
          <w:rFonts w:ascii="Verdana" w:hAnsi="Verdana"/>
          <w:sz w:val="18"/>
          <w:szCs w:val="18"/>
        </w:rPr>
        <w:t>:</w:t>
      </w:r>
    </w:p>
    <w:p w:rsidRPr="005773B7" w:rsidR="002F628C" w:rsidP="002F628C" w:rsidRDefault="002F628C" w14:paraId="2BA09142" w14:textId="77777777">
      <w:pPr>
        <w:pStyle w:val="Odstavecseseznamem"/>
        <w:tabs>
          <w:tab w:val="left" w:pos="2552"/>
        </w:tabs>
        <w:ind w:left="284"/>
        <w:jc w:val="both"/>
        <w:rPr>
          <w:rFonts w:ascii="Verdana" w:hAnsi="Verdana"/>
          <w:sz w:val="18"/>
          <w:szCs w:val="18"/>
        </w:rPr>
      </w:pPr>
      <w:r w:rsidRPr="005773B7">
        <w:rPr>
          <w:rFonts w:ascii="Verdana" w:hAnsi="Verdana"/>
          <w:sz w:val="18"/>
          <w:szCs w:val="18"/>
        </w:rPr>
        <w:t xml:space="preserve"> </w:t>
      </w:r>
      <w:r w:rsidRPr="005773B7">
        <w:rPr>
          <w:rFonts w:ascii="Verdana" w:hAnsi="Verdana"/>
          <w:sz w:val="18"/>
          <w:szCs w:val="18"/>
        </w:rPr>
        <w:tab/>
      </w:r>
      <w:r w:rsidRPr="005773B7">
        <w:rPr>
          <w:rFonts w:ascii="Verdana" w:hAnsi="Verdana"/>
          <w:sz w:val="18"/>
          <w:szCs w:val="18"/>
        </w:rPr>
        <w:t>Cena bez DPH</w:t>
      </w:r>
      <w:r w:rsidRPr="005773B7">
        <w:rPr>
          <w:rFonts w:ascii="Verdana" w:hAnsi="Verdana"/>
          <w:sz w:val="18"/>
          <w:szCs w:val="18"/>
        </w:rPr>
        <w:tab/>
      </w:r>
      <w:r w:rsidRPr="005773B7">
        <w:rPr>
          <w:rFonts w:ascii="Verdana" w:hAnsi="Verdana"/>
          <w:sz w:val="18"/>
          <w:szCs w:val="18"/>
        </w:rPr>
        <w:tab/>
      </w:r>
      <w:r w:rsidRPr="005773B7">
        <w:rPr>
          <w:rFonts w:ascii="Verdana" w:hAnsi="Verdana"/>
          <w:sz w:val="18"/>
          <w:szCs w:val="18"/>
        </w:rPr>
        <w:tab/>
      </w:r>
      <w:permStart w:edGrp="everyone" w:id="754211339"/>
      <w:r w:rsidRPr="005773B7">
        <w:rPr>
          <w:rFonts w:ascii="Verdana" w:hAnsi="Verdana"/>
          <w:b/>
          <w:sz w:val="18"/>
          <w:szCs w:val="18"/>
        </w:rPr>
        <w:t>DOPLNÍ ÚČASTNÍK</w:t>
      </w:r>
      <w:permEnd w:id="754211339"/>
      <w:r w:rsidRPr="005773B7">
        <w:rPr>
          <w:rFonts w:ascii="Verdana" w:hAnsi="Verdana"/>
          <w:sz w:val="18"/>
          <w:szCs w:val="18"/>
        </w:rPr>
        <w:t xml:space="preserve">  </w:t>
      </w:r>
    </w:p>
    <w:p w:rsidRPr="005773B7" w:rsidR="002F628C" w:rsidP="002F628C" w:rsidRDefault="002F628C" w14:paraId="49F164D2" w14:textId="77777777">
      <w:pPr>
        <w:pStyle w:val="Odstavecseseznamem"/>
        <w:tabs>
          <w:tab w:val="left" w:pos="2552"/>
        </w:tabs>
        <w:ind w:left="284"/>
        <w:jc w:val="both"/>
        <w:rPr>
          <w:rFonts w:ascii="Verdana" w:hAnsi="Verdana"/>
          <w:sz w:val="18"/>
          <w:szCs w:val="18"/>
        </w:rPr>
      </w:pPr>
      <w:r w:rsidRPr="005773B7">
        <w:rPr>
          <w:rFonts w:ascii="Verdana" w:hAnsi="Verdana"/>
          <w:sz w:val="18"/>
          <w:szCs w:val="18"/>
        </w:rPr>
        <w:tab/>
      </w:r>
      <w:r w:rsidRPr="005773B7">
        <w:rPr>
          <w:rFonts w:ascii="Verdana" w:hAnsi="Verdana"/>
          <w:sz w:val="18"/>
          <w:szCs w:val="18"/>
        </w:rPr>
        <w:t xml:space="preserve">21% DPH </w:t>
      </w:r>
      <w:r w:rsidRPr="005773B7">
        <w:rPr>
          <w:rFonts w:ascii="Verdana" w:hAnsi="Verdana"/>
          <w:sz w:val="18"/>
          <w:szCs w:val="18"/>
        </w:rPr>
        <w:tab/>
      </w:r>
      <w:r w:rsidRPr="005773B7">
        <w:rPr>
          <w:rFonts w:ascii="Verdana" w:hAnsi="Verdana"/>
          <w:sz w:val="18"/>
          <w:szCs w:val="18"/>
        </w:rPr>
        <w:tab/>
      </w:r>
      <w:r w:rsidRPr="005773B7">
        <w:rPr>
          <w:rFonts w:ascii="Verdana" w:hAnsi="Verdana"/>
          <w:sz w:val="18"/>
          <w:szCs w:val="18"/>
        </w:rPr>
        <w:tab/>
      </w:r>
      <w:r w:rsidRPr="005773B7">
        <w:rPr>
          <w:rFonts w:ascii="Verdana" w:hAnsi="Verdana"/>
          <w:sz w:val="18"/>
          <w:szCs w:val="18"/>
        </w:rPr>
        <w:tab/>
      </w:r>
      <w:permStart w:edGrp="everyone" w:id="1999721436"/>
      <w:r w:rsidRPr="005773B7">
        <w:rPr>
          <w:rFonts w:ascii="Verdana" w:hAnsi="Verdana"/>
          <w:b/>
          <w:sz w:val="18"/>
          <w:szCs w:val="18"/>
        </w:rPr>
        <w:t>DOPLNÍ ÚČASTNÍK</w:t>
      </w:r>
      <w:permEnd w:id="1999721436"/>
    </w:p>
    <w:p w:rsidRPr="005773B7" w:rsidR="002F628C" w:rsidP="002F628C" w:rsidRDefault="002F628C" w14:paraId="4CB5AFF1" w14:textId="77777777">
      <w:pPr>
        <w:pStyle w:val="Odstavecseseznamem"/>
        <w:tabs>
          <w:tab w:val="left" w:pos="2552"/>
        </w:tabs>
        <w:spacing w:after="120"/>
        <w:ind w:left="284"/>
        <w:contextualSpacing w:val="0"/>
        <w:jc w:val="both"/>
        <w:rPr>
          <w:rFonts w:ascii="Verdana" w:hAnsi="Verdana"/>
          <w:sz w:val="18"/>
          <w:szCs w:val="18"/>
        </w:rPr>
      </w:pPr>
      <w:r w:rsidRPr="005773B7">
        <w:rPr>
          <w:rFonts w:ascii="Verdana" w:hAnsi="Verdana"/>
          <w:sz w:val="18"/>
          <w:szCs w:val="18"/>
        </w:rPr>
        <w:tab/>
      </w:r>
      <w:r w:rsidRPr="005773B7">
        <w:rPr>
          <w:rFonts w:ascii="Verdana" w:hAnsi="Verdana"/>
          <w:sz w:val="18"/>
          <w:szCs w:val="18"/>
        </w:rPr>
        <w:t>Cena celkem vč. DPH</w:t>
      </w:r>
      <w:r w:rsidRPr="005773B7">
        <w:rPr>
          <w:rFonts w:ascii="Verdana" w:hAnsi="Verdana"/>
          <w:sz w:val="18"/>
          <w:szCs w:val="18"/>
        </w:rPr>
        <w:tab/>
      </w:r>
      <w:r w:rsidRPr="005773B7">
        <w:rPr>
          <w:rFonts w:ascii="Verdana" w:hAnsi="Verdana"/>
          <w:sz w:val="18"/>
          <w:szCs w:val="18"/>
        </w:rPr>
        <w:tab/>
      </w:r>
      <w:permStart w:edGrp="everyone" w:id="2113363693"/>
      <w:r w:rsidRPr="005773B7">
        <w:rPr>
          <w:rFonts w:ascii="Verdana" w:hAnsi="Verdana"/>
          <w:b/>
          <w:sz w:val="18"/>
          <w:szCs w:val="18"/>
        </w:rPr>
        <w:t>DOPLNÍ ÚČASTNÍK</w:t>
      </w:r>
      <w:permEnd w:id="2113363693"/>
      <w:r w:rsidRPr="005773B7">
        <w:rPr>
          <w:rFonts w:ascii="Verdana" w:hAnsi="Verdana"/>
          <w:sz w:val="18"/>
          <w:szCs w:val="18"/>
        </w:rPr>
        <w:t xml:space="preserve">  </w:t>
      </w:r>
    </w:p>
    <w:p w:rsidRPr="005773B7" w:rsidR="002F628C" w:rsidP="002F628C" w:rsidRDefault="002F628C" w14:paraId="712BA0B7" w14:textId="77777777">
      <w:pPr>
        <w:pStyle w:val="Odstavecseseznamem"/>
        <w:tabs>
          <w:tab w:val="left" w:pos="2552"/>
        </w:tabs>
        <w:spacing w:after="120"/>
        <w:ind w:left="284"/>
        <w:contextualSpacing w:val="0"/>
        <w:jc w:val="both"/>
        <w:rPr>
          <w:rFonts w:ascii="Verdana" w:hAnsi="Verdana"/>
          <w:sz w:val="18"/>
          <w:szCs w:val="18"/>
        </w:rPr>
      </w:pPr>
      <w:r w:rsidRPr="005773B7">
        <w:rPr>
          <w:rFonts w:ascii="Verdana" w:hAnsi="Verdana"/>
          <w:sz w:val="18"/>
          <w:szCs w:val="18"/>
        </w:rPr>
        <w:tab/>
      </w:r>
      <w:r w:rsidRPr="005773B7">
        <w:rPr>
          <w:rFonts w:ascii="Verdana" w:hAnsi="Verdana"/>
          <w:sz w:val="18"/>
          <w:szCs w:val="18"/>
        </w:rPr>
        <w:t>(dále jen</w:t>
      </w:r>
      <w:r w:rsidRPr="005773B7">
        <w:rPr>
          <w:rFonts w:ascii="Verdana" w:hAnsi="Verdana"/>
          <w:i/>
          <w:sz w:val="18"/>
          <w:szCs w:val="18"/>
        </w:rPr>
        <w:t xml:space="preserve"> </w:t>
      </w:r>
      <w:r w:rsidRPr="005773B7">
        <w:rPr>
          <w:rFonts w:ascii="Verdana" w:hAnsi="Verdana"/>
          <w:b/>
          <w:sz w:val="18"/>
          <w:szCs w:val="18"/>
        </w:rPr>
        <w:t>„cena za provedení díla“</w:t>
      </w:r>
      <w:r w:rsidRPr="005773B7">
        <w:rPr>
          <w:rFonts w:ascii="Verdana" w:hAnsi="Verdana"/>
          <w:sz w:val="18"/>
          <w:szCs w:val="18"/>
        </w:rPr>
        <w:t>)</w:t>
      </w:r>
    </w:p>
    <w:p w:rsidRPr="005773B7" w:rsidR="00124050" w:rsidP="00124050" w:rsidRDefault="002F628C" w14:paraId="168A3E85" w14:textId="28DA31CB">
      <w:pPr>
        <w:pStyle w:val="Odstavecseseznamem"/>
        <w:numPr>
          <w:ilvl w:val="0"/>
          <w:numId w:val="7"/>
        </w:numPr>
        <w:autoSpaceDE w:val="0"/>
        <w:autoSpaceDN w:val="0"/>
        <w:adjustRightInd w:val="0"/>
        <w:spacing w:after="120"/>
        <w:ind w:left="425" w:hanging="425"/>
        <w:contextualSpacing w:val="0"/>
        <w:jc w:val="both"/>
        <w:rPr>
          <w:rFonts w:ascii="Verdana" w:hAnsi="Verdana"/>
          <w:sz w:val="18"/>
          <w:szCs w:val="18"/>
        </w:rPr>
      </w:pPr>
      <w:r w:rsidRPr="005773B7">
        <w:rPr>
          <w:rFonts w:ascii="Verdana" w:hAnsi="Verdana"/>
          <w:noProof w:val="0"/>
          <w:sz w:val="18"/>
          <w:szCs w:val="18"/>
        </w:rPr>
        <w:t xml:space="preserve">Tato cena, vztahující se k předmětu díla jeho rozsahu a způsobu provedení tak, jak je sjednáno v době uzavření této smlouvy, byla sjednána jako cena nejvýše přípustná, která je překročitelná pouze v případě změny právních předpisů ovlivňujících výši DPH u ceny sjednané smlouvou. </w:t>
      </w:r>
    </w:p>
    <w:p w:rsidRPr="005773B7" w:rsidR="00C663AD" w:rsidP="00C663AD" w:rsidRDefault="002C7F63" w14:paraId="66C2C15C" w14:textId="72F7C062">
      <w:pPr>
        <w:pStyle w:val="Odstavecseseznamem"/>
        <w:numPr>
          <w:ilvl w:val="0"/>
          <w:numId w:val="7"/>
        </w:numPr>
        <w:autoSpaceDE w:val="0"/>
        <w:autoSpaceDN w:val="0"/>
        <w:adjustRightInd w:val="0"/>
        <w:spacing w:after="120"/>
        <w:ind w:left="425" w:hanging="425"/>
        <w:contextualSpacing w:val="0"/>
        <w:jc w:val="both"/>
        <w:rPr>
          <w:rFonts w:ascii="Verdana" w:hAnsi="Verdana"/>
          <w:sz w:val="18"/>
          <w:szCs w:val="18"/>
        </w:rPr>
      </w:pPr>
      <w:r w:rsidRPr="005773B7">
        <w:rPr>
          <w:rFonts w:ascii="Verdana" w:hAnsi="Verdana" w:cs="Tahoma"/>
          <w:sz w:val="18"/>
          <w:szCs w:val="18"/>
        </w:rPr>
        <w:t xml:space="preserve">Ceny </w:t>
      </w:r>
      <w:r w:rsidRPr="005773B7" w:rsidR="00103C5C">
        <w:rPr>
          <w:rFonts w:ascii="Verdana" w:hAnsi="Verdana" w:cs="Tahoma"/>
          <w:sz w:val="18"/>
          <w:szCs w:val="18"/>
        </w:rPr>
        <w:t xml:space="preserve">za provedení díla </w:t>
      </w:r>
      <w:r w:rsidRPr="005773B7">
        <w:rPr>
          <w:rFonts w:ascii="Verdana" w:hAnsi="Verdana" w:cs="Tahoma"/>
          <w:sz w:val="18"/>
          <w:szCs w:val="18"/>
        </w:rPr>
        <w:t xml:space="preserve">uvedené zhotovitelem v oceněném </w:t>
      </w:r>
      <w:r w:rsidRPr="005773B7" w:rsidR="004E3D8A">
        <w:rPr>
          <w:rFonts w:ascii="Verdana" w:hAnsi="Verdana" w:cs="Tahoma"/>
          <w:sz w:val="18"/>
          <w:szCs w:val="18"/>
        </w:rPr>
        <w:t>výkazu výměr</w:t>
      </w:r>
      <w:r w:rsidRPr="005773B7">
        <w:rPr>
          <w:rFonts w:ascii="Verdana" w:hAnsi="Verdana" w:cs="Tahoma"/>
          <w:sz w:val="18"/>
          <w:szCs w:val="18"/>
        </w:rPr>
        <w:t xml:space="preserve"> musí obsahovat všechny náklady související se zhotovením díla, ostatní náklady související s plněním zadávacích podmínek </w:t>
      </w:r>
      <w:r w:rsidRPr="005773B7">
        <w:rPr>
          <w:rFonts w:ascii="Verdana" w:hAnsi="Verdana" w:cs="Tahoma"/>
          <w:sz w:val="18"/>
          <w:szCs w:val="18"/>
        </w:rPr>
        <w:t xml:space="preserve">veřejné zakázky. 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dodávek a služeb. Jedná se zejména o náklady na pořízení všech věcí potřebných k provedení díla, dopravu na místo plnění vč. vykládky, skladování, manipulační a zdvihací techniky a přesunů hmot, hygienické zázemí pro pracovníky a dodavatele, zpracovaní </w:t>
      </w:r>
      <w:r w:rsidRPr="005773B7">
        <w:rPr>
          <w:rFonts w:ascii="Verdana" w:hAnsi="Verdana"/>
          <w:sz w:val="18"/>
          <w:szCs w:val="18"/>
        </w:rPr>
        <w:t>veškeré dokumentace pro provedení díla</w:t>
      </w:r>
      <w:r w:rsidRPr="005773B7">
        <w:rPr>
          <w:rFonts w:ascii="Verdana" w:hAnsi="Verdana" w:cs="Tahoma"/>
          <w:sz w:val="18"/>
          <w:szCs w:val="18"/>
        </w:rPr>
        <w:t>, úklid průběžný a konečný úklid místa plnění, předepsaných či sjednaných zkoušek, revizí, předání atestů, osvědčení, prohlášení o shodě, revizních protokolů a všech dalších dokumentů. Dále se jedná zejména o náklady na cla, režie, mzdy, sociální pojištění, pojištění dle této smlouvy, poplatky, zábory, zajištění bezpečnosti práce a protipožárních opatření apod. a další náklady spojené s plněním podmínek dle rozhodnutí příslušných správních orgánů nebo dle obecně závazných platných předpisů.</w:t>
      </w:r>
    </w:p>
    <w:p w:rsidRPr="005773B7" w:rsidR="00701E87" w:rsidP="00701E87" w:rsidRDefault="00701E87" w14:paraId="7FD72294" w14:textId="7642B5B2">
      <w:pPr>
        <w:pStyle w:val="Odstavecseseznamem"/>
        <w:numPr>
          <w:ilvl w:val="0"/>
          <w:numId w:val="7"/>
        </w:numPr>
        <w:spacing w:after="120"/>
        <w:ind w:left="425" w:hanging="425"/>
        <w:contextualSpacing w:val="0"/>
        <w:jc w:val="both"/>
        <w:rPr>
          <w:rFonts w:ascii="Verdana" w:hAnsi="Verdana"/>
          <w:sz w:val="18"/>
          <w:szCs w:val="18"/>
        </w:rPr>
      </w:pPr>
      <w:r w:rsidRPr="005773B7">
        <w:rPr>
          <w:rFonts w:ascii="Verdana" w:hAnsi="Verdana" w:cstheme="minorHAnsi"/>
          <w:sz w:val="18"/>
          <w:szCs w:val="18"/>
        </w:rPr>
        <w:t xml:space="preserve">Při realizaci předmětu díla se zjistí skutečnosti odlišné od </w:t>
      </w:r>
      <w:r w:rsidR="00FA0E76">
        <w:rPr>
          <w:rFonts w:ascii="Verdana" w:hAnsi="Verdana" w:cstheme="minorHAnsi"/>
          <w:sz w:val="18"/>
          <w:szCs w:val="18"/>
        </w:rPr>
        <w:t xml:space="preserve">zadávací </w:t>
      </w:r>
      <w:r w:rsidRPr="005773B7">
        <w:rPr>
          <w:rFonts w:ascii="Verdana" w:hAnsi="Verdana" w:cstheme="minorHAnsi"/>
          <w:sz w:val="18"/>
          <w:szCs w:val="18"/>
        </w:rPr>
        <w:t>dokumentace předané objednatelem a tyto skutečnosti mají prokazatelný vliv na cenu díla. Zhotovitel je povinen zpracovat písemný seznam těchto skutečností ve formě soupisu stavebních prací, dodávek a služeb včetně výkazu a výměr, oceněného podle jednotkových cen ze soupisu materiálu a prací díla, který odsouhlasí objednatel</w:t>
      </w:r>
      <w:r w:rsidRPr="005773B7" w:rsidR="00977966">
        <w:rPr>
          <w:rFonts w:ascii="Verdana" w:hAnsi="Verdana" w:cstheme="minorHAnsi"/>
          <w:sz w:val="18"/>
          <w:szCs w:val="18"/>
        </w:rPr>
        <w:t>.</w:t>
      </w:r>
    </w:p>
    <w:p w:rsidRPr="005773B7" w:rsidR="006F438C" w:rsidP="006F438C" w:rsidRDefault="006F438C" w14:paraId="6BB78FEB" w14:textId="0D1F2B91">
      <w:pPr>
        <w:pStyle w:val="Odstavecseseznamem"/>
        <w:numPr>
          <w:ilvl w:val="0"/>
          <w:numId w:val="7"/>
        </w:numPr>
        <w:spacing w:after="120"/>
        <w:ind w:left="425" w:hanging="425"/>
        <w:contextualSpacing w:val="0"/>
        <w:jc w:val="both"/>
        <w:rPr>
          <w:rFonts w:ascii="Verdana" w:hAnsi="Verdana"/>
          <w:sz w:val="18"/>
          <w:szCs w:val="18"/>
        </w:rPr>
      </w:pPr>
      <w:r w:rsidRPr="005773B7">
        <w:rPr>
          <w:rFonts w:ascii="Verdana" w:hAnsi="Verdana"/>
          <w:sz w:val="18"/>
          <w:szCs w:val="18"/>
        </w:rPr>
        <w:t>Obě smluvní strany se vzájemně dohodly, že dílčím zdanitelným plněním jsou práce skutečně provedené v příslušném měsíci a za datum uskutečnění dílčího zdanitelného plnění prohlašují poslední den kalendářního měsíce.</w:t>
      </w:r>
    </w:p>
    <w:p w:rsidRPr="005773B7" w:rsidR="006F438C" w:rsidP="006F438C" w:rsidRDefault="006F438C" w14:paraId="26678073" w14:textId="7C1929E5">
      <w:pPr>
        <w:pStyle w:val="Odstavecseseznamem"/>
        <w:numPr>
          <w:ilvl w:val="0"/>
          <w:numId w:val="7"/>
        </w:numPr>
        <w:autoSpaceDE w:val="0"/>
        <w:autoSpaceDN w:val="0"/>
        <w:adjustRightInd w:val="0"/>
        <w:spacing w:after="120"/>
        <w:ind w:left="425" w:hanging="425"/>
        <w:contextualSpacing w:val="0"/>
        <w:jc w:val="both"/>
        <w:rPr>
          <w:rFonts w:ascii="Verdana" w:hAnsi="Verdana"/>
          <w:sz w:val="18"/>
          <w:szCs w:val="18"/>
        </w:rPr>
      </w:pPr>
      <w:r w:rsidRPr="005773B7">
        <w:rPr>
          <w:rFonts w:ascii="Verdana" w:hAnsi="Verdana"/>
          <w:sz w:val="18"/>
          <w:szCs w:val="18"/>
        </w:rPr>
        <w:t>Po ukončení každého kalendářního měsíce předá zhotovitel objednateli daňový doklad, k němuž musí být připojen zjišťovací protokol – soupis prací a dodávek provedených v daném měsíci v členění po položkách dle výkazu výměr oceněný v souladu se smlouvou, odsouhlasený objednatelem. Zhotovitel je oprávněn účtovat daňovým dokladem za příslušné období pouze práce a dodávky v rozsahu odsouhlaseném objednatelem.</w:t>
      </w:r>
    </w:p>
    <w:p w:rsidRPr="005773B7" w:rsidR="002F628C" w:rsidP="002F628C" w:rsidRDefault="002F628C" w14:paraId="1F493A4D" w14:textId="5D0A648E">
      <w:pPr>
        <w:pStyle w:val="Odstavecseseznamem"/>
        <w:numPr>
          <w:ilvl w:val="0"/>
          <w:numId w:val="7"/>
        </w:numPr>
        <w:spacing w:after="120"/>
        <w:ind w:left="425" w:hanging="425"/>
        <w:contextualSpacing w:val="0"/>
        <w:jc w:val="both"/>
        <w:rPr>
          <w:rFonts w:ascii="Verdana" w:hAnsi="Verdana"/>
          <w:sz w:val="18"/>
          <w:szCs w:val="18"/>
        </w:rPr>
      </w:pPr>
      <w:r w:rsidRPr="005773B7">
        <w:rPr>
          <w:rFonts w:ascii="Verdana" w:hAnsi="Verdana"/>
          <w:sz w:val="18"/>
          <w:szCs w:val="18"/>
        </w:rPr>
        <w:t xml:space="preserve">Daňový doklad bude obsahovat pojmové náležitosti daňového dokladu stanovené </w:t>
      </w:r>
      <w:r w:rsidRPr="005773B7" w:rsidR="009E172B">
        <w:rPr>
          <w:rFonts w:ascii="Verdana" w:hAnsi="Verdana"/>
          <w:sz w:val="18"/>
          <w:szCs w:val="18"/>
        </w:rPr>
        <w:t>právními předpisy</w:t>
      </w:r>
      <w:r w:rsidRPr="005773B7" w:rsidR="002A3D0D">
        <w:rPr>
          <w:rFonts w:ascii="Verdana" w:hAnsi="Verdana"/>
          <w:sz w:val="18"/>
          <w:szCs w:val="18"/>
        </w:rPr>
        <w:t>.</w:t>
      </w:r>
      <w:r w:rsidRPr="005773B7">
        <w:rPr>
          <w:rFonts w:ascii="Verdana" w:hAnsi="Verdana"/>
          <w:sz w:val="18"/>
          <w:szCs w:val="18"/>
        </w:rPr>
        <w:t xml:space="preserve">V případě, že daňový doklad nebude obsahovat správné údaje či bude neúplný, je objednatel oprávněn daňový doklad vrátit zhotoviteli. Zhotovitel je povinen takový daňový doklad opravit, event. vystavit nový daňový doklad - lhůta splatnosti počíná v takovém případě běžet ode dne doručení opraveného či nově vystaveného dokladu objednateli. </w:t>
      </w:r>
    </w:p>
    <w:p w:rsidRPr="005773B7" w:rsidR="002F628C" w:rsidP="002F628C" w:rsidRDefault="002F628C" w14:paraId="574E65B3" w14:textId="352887BB">
      <w:pPr>
        <w:pStyle w:val="Odstavecseseznamem"/>
        <w:numPr>
          <w:ilvl w:val="0"/>
          <w:numId w:val="7"/>
        </w:numPr>
        <w:spacing w:after="120"/>
        <w:ind w:left="425" w:hanging="425"/>
        <w:contextualSpacing w:val="0"/>
        <w:jc w:val="both"/>
        <w:rPr>
          <w:rFonts w:ascii="Verdana" w:hAnsi="Verdana"/>
          <w:sz w:val="18"/>
          <w:szCs w:val="18"/>
        </w:rPr>
      </w:pPr>
      <w:r w:rsidRPr="005773B7">
        <w:rPr>
          <w:rFonts w:ascii="Verdana" w:hAnsi="Verdana"/>
          <w:sz w:val="18"/>
          <w:szCs w:val="18"/>
        </w:rPr>
        <w:t xml:space="preserve">Není-li dohodnuto jinak, je splatnost daňových dokladů smluvními stranami dohodnuta na 30 (slovy: třicet) dní ode dne řádného předání faktury zhotovitelem objednateli. </w:t>
      </w:r>
      <w:r w:rsidRPr="005773B7" w:rsidR="006F438C">
        <w:rPr>
          <w:rFonts w:ascii="Verdana" w:hAnsi="Verdana"/>
          <w:sz w:val="18"/>
          <w:szCs w:val="18"/>
        </w:rPr>
        <w:t>Konečná faktura bude vystavena se splatností 30 (slovy: třicet) dní ode dne řádného provedení díla zhotovitelem.</w:t>
      </w:r>
    </w:p>
    <w:p w:rsidRPr="005773B7" w:rsidR="002F628C" w:rsidP="002F628C" w:rsidRDefault="002F628C" w14:paraId="75A07A09" w14:textId="77777777">
      <w:pPr>
        <w:pStyle w:val="Odstavecseseznamem"/>
        <w:numPr>
          <w:ilvl w:val="0"/>
          <w:numId w:val="7"/>
        </w:numPr>
        <w:spacing w:after="120"/>
        <w:ind w:left="425" w:hanging="425"/>
        <w:contextualSpacing w:val="0"/>
        <w:jc w:val="both"/>
        <w:rPr>
          <w:rFonts w:ascii="Verdana" w:hAnsi="Verdana"/>
          <w:sz w:val="18"/>
          <w:szCs w:val="18"/>
        </w:rPr>
      </w:pPr>
      <w:r w:rsidRPr="005773B7">
        <w:rPr>
          <w:rFonts w:ascii="Verdana" w:hAnsi="Verdana"/>
          <w:sz w:val="18"/>
          <w:szCs w:val="18"/>
        </w:rPr>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rsidRPr="005773B7" w:rsidR="002F628C" w:rsidP="002F628C" w:rsidRDefault="002F628C" w14:paraId="2876AEB2" w14:textId="77777777">
      <w:pPr>
        <w:pStyle w:val="Odstavecseseznamem"/>
        <w:numPr>
          <w:ilvl w:val="0"/>
          <w:numId w:val="7"/>
        </w:numPr>
        <w:tabs>
          <w:tab w:val="left" w:pos="2552"/>
        </w:tabs>
        <w:spacing w:after="120"/>
        <w:ind w:left="425" w:hanging="425"/>
        <w:contextualSpacing w:val="0"/>
        <w:jc w:val="both"/>
        <w:rPr>
          <w:rFonts w:ascii="Verdana" w:hAnsi="Verdana"/>
          <w:sz w:val="18"/>
          <w:szCs w:val="18"/>
        </w:rPr>
      </w:pPr>
      <w:r w:rsidRPr="005773B7">
        <w:rPr>
          <w:rFonts w:ascii="Verdana" w:hAnsi="Verdana"/>
          <w:sz w:val="18"/>
          <w:szCs w:val="18"/>
        </w:rPr>
        <w:t>Povinnost objednatele zaplatit cenu díla je vázána na podmínku, že dílo resp. jeho část jsou provedeny řádně tj. bez vad.</w:t>
      </w:r>
    </w:p>
    <w:p w:rsidRPr="005773B7" w:rsidR="002F628C" w:rsidP="002F628C" w:rsidRDefault="002F628C" w14:paraId="6C18AD37" w14:textId="77777777">
      <w:pPr>
        <w:pStyle w:val="Odstavecseseznamem"/>
        <w:tabs>
          <w:tab w:val="left" w:pos="2552"/>
        </w:tabs>
        <w:ind w:left="284"/>
        <w:jc w:val="both"/>
        <w:rPr>
          <w:rFonts w:ascii="Verdana" w:hAnsi="Verdana"/>
          <w:sz w:val="18"/>
          <w:szCs w:val="18"/>
        </w:rPr>
      </w:pPr>
    </w:p>
    <w:p w:rsidRPr="005773B7" w:rsidR="002F628C" w:rsidP="002F628C" w:rsidRDefault="002F628C" w14:paraId="09BA0CEC" w14:textId="77777777">
      <w:pPr>
        <w:spacing w:line="264" w:lineRule="auto"/>
        <w:jc w:val="center"/>
        <w:rPr>
          <w:rFonts w:ascii="Verdana" w:hAnsi="Verdana"/>
          <w:b/>
          <w:sz w:val="18"/>
          <w:szCs w:val="18"/>
        </w:rPr>
      </w:pPr>
      <w:r w:rsidRPr="005773B7">
        <w:rPr>
          <w:rFonts w:ascii="Verdana" w:hAnsi="Verdana"/>
          <w:b/>
          <w:sz w:val="18"/>
          <w:szCs w:val="18"/>
        </w:rPr>
        <w:t>Článek VII.</w:t>
      </w:r>
    </w:p>
    <w:p w:rsidRPr="005773B7" w:rsidR="002F628C" w:rsidP="002F628C" w:rsidRDefault="002F628C" w14:paraId="418E699D" w14:textId="77777777">
      <w:pPr>
        <w:spacing w:after="120"/>
        <w:jc w:val="center"/>
        <w:rPr>
          <w:rFonts w:ascii="Verdana" w:hAnsi="Verdana"/>
          <w:b/>
          <w:sz w:val="18"/>
          <w:szCs w:val="18"/>
        </w:rPr>
      </w:pPr>
      <w:r w:rsidRPr="005773B7">
        <w:rPr>
          <w:rFonts w:ascii="Verdana" w:hAnsi="Verdana"/>
          <w:b/>
          <w:sz w:val="18"/>
          <w:szCs w:val="18"/>
        </w:rPr>
        <w:t>Prohlášení a závazky zhotovitele, oprávnění objednatele</w:t>
      </w:r>
    </w:p>
    <w:p w:rsidRPr="005773B7" w:rsidR="002F628C" w:rsidP="002F628C" w:rsidRDefault="002F628C" w14:paraId="0F768880" w14:textId="77777777">
      <w:pPr>
        <w:pStyle w:val="Odstavecseseznamem"/>
        <w:numPr>
          <w:ilvl w:val="0"/>
          <w:numId w:val="12"/>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použitím </w:t>
      </w:r>
      <w:r w:rsidRPr="005773B7">
        <w:rPr>
          <w:rFonts w:ascii="Verdana" w:hAnsi="Verdana"/>
          <w:sz w:val="18"/>
          <w:szCs w:val="18"/>
        </w:rPr>
        <w:t xml:space="preserve">nevhodných věcí předaných objednatelem nebo pokynů daných mu objednatelem, jako kdyby nesplnil povinnost na nevhodnost upozornit. </w:t>
      </w:r>
    </w:p>
    <w:p w:rsidRPr="005773B7" w:rsidR="002F628C" w:rsidP="002F628C" w:rsidRDefault="002F628C" w14:paraId="515F4F85" w14:textId="036D91FA">
      <w:pPr>
        <w:pStyle w:val="Odstavecseseznamem"/>
        <w:numPr>
          <w:ilvl w:val="0"/>
          <w:numId w:val="12"/>
        </w:numPr>
        <w:tabs>
          <w:tab w:val="left" w:pos="2552"/>
        </w:tabs>
        <w:spacing w:after="120"/>
        <w:ind w:left="426" w:hanging="426"/>
        <w:contextualSpacing w:val="0"/>
        <w:jc w:val="both"/>
        <w:rPr>
          <w:rFonts w:ascii="Verdana" w:hAnsi="Verdana"/>
          <w:sz w:val="18"/>
          <w:szCs w:val="18"/>
        </w:rPr>
      </w:pPr>
      <w:r w:rsidRPr="005773B7">
        <w:rPr>
          <w:rFonts w:ascii="Verdana" w:hAnsi="Verdana"/>
          <w:snapToGrid w:val="0"/>
          <w:sz w:val="18"/>
          <w:szCs w:val="18"/>
        </w:rPr>
        <w:t xml:space="preserve">Zhotovitel je povinen dodržet a postupovat dle zákona č.320/2001 Sb., o finanční kontrole ve veřejné správě a o změně některých zákonů (zákon o finanční kontrole) a dle zákona </w:t>
      </w:r>
      <w:r w:rsidRPr="005773B7">
        <w:rPr>
          <w:rFonts w:ascii="Verdana" w:hAnsi="Verdana"/>
          <w:sz w:val="18"/>
          <w:szCs w:val="18"/>
        </w:rPr>
        <w:t>č. 255/2012 Sb</w:t>
      </w:r>
      <w:r w:rsidRPr="005773B7">
        <w:rPr>
          <w:rFonts w:ascii="Verdana" w:hAnsi="Verdana"/>
          <w:snapToGrid w:val="0"/>
          <w:sz w:val="18"/>
          <w:szCs w:val="18"/>
        </w:rPr>
        <w:t>., kontrolní řád, zejména umožnit výkon veřejnosprávní kontroly a poskytnout veškerou potřebnou součinnost poskytovateli a všem příslušným orgánům při výkonu jejich kontrolních oprávnění.</w:t>
      </w:r>
    </w:p>
    <w:p w:rsidRPr="005773B7" w:rsidR="001B5578" w:rsidP="001B5578" w:rsidRDefault="006F438C" w14:paraId="2E6AE5E8" w14:textId="77777777">
      <w:pPr>
        <w:pStyle w:val="Odstavecseseznamem"/>
        <w:numPr>
          <w:ilvl w:val="0"/>
          <w:numId w:val="12"/>
        </w:numPr>
        <w:tabs>
          <w:tab w:val="left" w:pos="2552"/>
        </w:tabs>
        <w:spacing w:after="120"/>
        <w:ind w:left="426" w:hanging="426"/>
        <w:contextualSpacing w:val="0"/>
        <w:jc w:val="both"/>
        <w:rPr>
          <w:rFonts w:ascii="Verdana" w:hAnsi="Verdana"/>
          <w:sz w:val="18"/>
          <w:szCs w:val="18"/>
        </w:rPr>
      </w:pPr>
      <w:r w:rsidRPr="005773B7">
        <w:rPr>
          <w:rFonts w:ascii="Verdana" w:hAnsi="Verdana"/>
          <w:noProof w:val="0"/>
          <w:sz w:val="18"/>
          <w:szCs w:val="18"/>
        </w:rPr>
        <w:t>Zhotovitel výslovně souhlasí se zpracováním svých osobních údajů pro účely vyhotovení, realizace a archivace této smlouvy objednatelem a s případným poskytnutím informací, to vše v souladu s platnými právními předpisy.</w:t>
      </w:r>
    </w:p>
    <w:p w:rsidRPr="005773B7" w:rsidR="001B5578" w:rsidP="001B5578" w:rsidRDefault="001B5578" w14:paraId="7B31153F" w14:textId="465A0F57">
      <w:pPr>
        <w:pStyle w:val="Odstavecseseznamem"/>
        <w:numPr>
          <w:ilvl w:val="0"/>
          <w:numId w:val="12"/>
        </w:numPr>
        <w:tabs>
          <w:tab w:val="left" w:pos="2552"/>
        </w:tabs>
        <w:spacing w:after="120"/>
        <w:ind w:left="426" w:hanging="426"/>
        <w:contextualSpacing w:val="0"/>
        <w:jc w:val="both"/>
        <w:rPr>
          <w:rFonts w:ascii="Verdana" w:hAnsi="Verdana"/>
          <w:sz w:val="18"/>
          <w:szCs w:val="18"/>
        </w:rPr>
      </w:pPr>
      <w:r w:rsidRPr="005773B7">
        <w:rPr>
          <w:rFonts w:ascii="Verdana" w:hAnsi="Verdana" w:cs="Calibri"/>
          <w:sz w:val="18"/>
          <w:szCs w:val="18"/>
        </w:rPr>
        <w:t>Z</w:t>
      </w:r>
      <w:r w:rsidRPr="005773B7">
        <w:rPr>
          <w:rFonts w:ascii="Verdana" w:hAnsi="Verdana"/>
          <w:sz w:val="18"/>
          <w:szCs w:val="18"/>
        </w:rPr>
        <w:t>hotovitel se zavazuje k dodržování platných pracovně 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541/2020</w:t>
      </w:r>
      <w:r w:rsidRPr="005773B7" w:rsidR="009D7DF2">
        <w:rPr>
          <w:rFonts w:ascii="Verdana" w:hAnsi="Verdana"/>
          <w:sz w:val="18"/>
          <w:szCs w:val="18"/>
        </w:rPr>
        <w:t xml:space="preserve"> Sb.</w:t>
      </w:r>
      <w:r w:rsidRPr="005773B7">
        <w:rPr>
          <w:rFonts w:ascii="Verdana" w:hAnsi="Verdana"/>
          <w:sz w:val="18"/>
          <w:szCs w:val="18"/>
        </w:rPr>
        <w:t>, o odpadech, v platném znění). Zhotovitel dále zajistí, že všechny osoby podílející se na realizaci díla dle této smlouvy budou vybaveny osobními ochrannými pracovními pomůckami.</w:t>
      </w:r>
      <w:r w:rsidRPr="005773B7">
        <w:rPr>
          <w:rFonts w:ascii="Verdana" w:hAnsi="Verdana" w:cs="Verdana-Italic"/>
          <w:sz w:val="18"/>
          <w:szCs w:val="18"/>
        </w:rPr>
        <w:t xml:space="preserve"> Zadavatel se dále zavazuje k zajištění férových podmínek v dodavatelském řetězci spočívajících ve férových podmínkách</w:t>
      </w:r>
      <w:r w:rsidRPr="005773B7">
        <w:rPr>
          <w:rFonts w:ascii="Verdana" w:hAnsi="Verdana" w:cs="Calibri"/>
          <w:sz w:val="18"/>
          <w:szCs w:val="18"/>
        </w:rPr>
        <w:t xml:space="preserve"> </w:t>
      </w:r>
      <w:r w:rsidRPr="005773B7">
        <w:rPr>
          <w:rFonts w:ascii="Verdana" w:hAnsi="Verdana" w:cs="Verdana-Italic"/>
          <w:sz w:val="18"/>
          <w:szCs w:val="18"/>
        </w:rPr>
        <w:t>platebního systému.</w:t>
      </w:r>
    </w:p>
    <w:p w:rsidRPr="005773B7" w:rsidR="002F628C" w:rsidP="002F628C" w:rsidRDefault="002F628C" w14:paraId="507A83EC" w14:textId="77777777">
      <w:pPr>
        <w:pStyle w:val="BodyText21"/>
        <w:widowControl/>
        <w:ind w:left="703" w:hanging="703"/>
        <w:rPr>
          <w:rFonts w:ascii="Verdana" w:hAnsi="Verdana"/>
          <w:b/>
          <w:sz w:val="18"/>
          <w:szCs w:val="18"/>
        </w:rPr>
      </w:pPr>
    </w:p>
    <w:p w:rsidRPr="005773B7" w:rsidR="002F628C" w:rsidP="002F628C" w:rsidRDefault="002F628C" w14:paraId="0723D013" w14:textId="77777777">
      <w:pPr>
        <w:spacing w:line="264" w:lineRule="auto"/>
        <w:jc w:val="center"/>
        <w:rPr>
          <w:rFonts w:ascii="Verdana" w:hAnsi="Verdana"/>
          <w:sz w:val="18"/>
          <w:szCs w:val="18"/>
        </w:rPr>
      </w:pPr>
      <w:r w:rsidRPr="005773B7">
        <w:rPr>
          <w:rFonts w:ascii="Verdana" w:hAnsi="Verdana"/>
          <w:b/>
          <w:sz w:val="18"/>
          <w:szCs w:val="18"/>
        </w:rPr>
        <w:t xml:space="preserve">Článek </w:t>
      </w:r>
      <w:r w:rsidRPr="005773B7" w:rsidR="00EB205C">
        <w:rPr>
          <w:rFonts w:ascii="Verdana" w:hAnsi="Verdana"/>
          <w:b/>
          <w:sz w:val="18"/>
          <w:szCs w:val="18"/>
        </w:rPr>
        <w:t>VIII</w:t>
      </w:r>
      <w:r w:rsidRPr="005773B7">
        <w:rPr>
          <w:rFonts w:ascii="Verdana" w:hAnsi="Verdana"/>
          <w:b/>
          <w:sz w:val="18"/>
          <w:szCs w:val="18"/>
        </w:rPr>
        <w:t>.</w:t>
      </w:r>
    </w:p>
    <w:p w:rsidRPr="005773B7" w:rsidR="002F628C" w:rsidP="002F628C" w:rsidRDefault="002F628C" w14:paraId="03F22C7E" w14:textId="77777777">
      <w:pPr>
        <w:spacing w:after="120"/>
        <w:jc w:val="center"/>
        <w:rPr>
          <w:rFonts w:ascii="Verdana" w:hAnsi="Verdana"/>
          <w:b/>
          <w:sz w:val="18"/>
          <w:szCs w:val="18"/>
        </w:rPr>
      </w:pPr>
      <w:r w:rsidRPr="005773B7">
        <w:rPr>
          <w:rFonts w:ascii="Verdana" w:hAnsi="Verdana"/>
          <w:b/>
          <w:sz w:val="18"/>
          <w:szCs w:val="18"/>
        </w:rPr>
        <w:t>Podmínky provádění díla</w:t>
      </w:r>
    </w:p>
    <w:p w:rsidRPr="005773B7" w:rsidR="002F628C" w:rsidP="002F628C" w:rsidRDefault="002F628C" w14:paraId="7CA18B1A" w14:textId="77777777">
      <w:pPr>
        <w:pStyle w:val="Odstavecseseznamem"/>
        <w:numPr>
          <w:ilvl w:val="0"/>
          <w:numId w:val="15"/>
        </w:numPr>
        <w:tabs>
          <w:tab w:val="left" w:pos="2552"/>
        </w:tabs>
        <w:autoSpaceDE w:val="0"/>
        <w:autoSpaceDN w:val="0"/>
        <w:adjustRightInd w:val="0"/>
        <w:spacing w:after="120"/>
        <w:ind w:left="426" w:hanging="426"/>
        <w:contextualSpacing w:val="0"/>
        <w:jc w:val="both"/>
        <w:rPr>
          <w:rFonts w:ascii="Verdana" w:hAnsi="Verdana"/>
          <w:sz w:val="18"/>
          <w:szCs w:val="18"/>
        </w:rPr>
      </w:pPr>
      <w:r w:rsidRPr="005773B7">
        <w:rPr>
          <w:rFonts w:ascii="Verdana" w:hAnsi="Verdana"/>
          <w:noProof w:val="0"/>
          <w:sz w:val="18"/>
          <w:szCs w:val="18"/>
        </w:rPr>
        <w:t>Objednatel je v souladu s </w:t>
      </w:r>
      <w:proofErr w:type="spellStart"/>
      <w:r w:rsidRPr="005773B7">
        <w:rPr>
          <w:rFonts w:ascii="Verdana" w:hAnsi="Verdana"/>
          <w:noProof w:val="0"/>
          <w:sz w:val="18"/>
          <w:szCs w:val="18"/>
        </w:rPr>
        <w:t>ust</w:t>
      </w:r>
      <w:proofErr w:type="spellEnd"/>
      <w:r w:rsidRPr="005773B7">
        <w:rPr>
          <w:rFonts w:ascii="Verdana" w:hAnsi="Verdana"/>
          <w:noProof w:val="0"/>
          <w:sz w:val="18"/>
          <w:szCs w:val="18"/>
        </w:rPr>
        <w:t>. § 2592 občanského zákoníku oprávněn dávat zhotoviteli pokyny k upřesnění nebo určení způsobu provádění díla, pokud tak neučiní, postupuje zhotovitel ve věcech realizace stavby zcela samostatně.</w:t>
      </w:r>
    </w:p>
    <w:p w:rsidRPr="005773B7" w:rsidR="002F628C" w:rsidP="1D7D5512" w:rsidRDefault="1D7D5512" w14:paraId="5C626086" w14:textId="313A3481" w14:noSpellErr="1">
      <w:pPr>
        <w:pStyle w:val="Odstavecseseznamem"/>
        <w:numPr>
          <w:ilvl w:val="0"/>
          <w:numId w:val="15"/>
        </w:numPr>
        <w:tabs>
          <w:tab w:val="left" w:pos="2552"/>
        </w:tabs>
        <w:spacing w:after="120"/>
        <w:ind w:left="426" w:hanging="426"/>
        <w:jc w:val="both"/>
        <w:rPr>
          <w:rFonts w:ascii="Verdana" w:hAnsi="Verdana"/>
          <w:sz w:val="18"/>
          <w:szCs w:val="18"/>
        </w:rPr>
      </w:pPr>
      <w:r w:rsidRPr="6B9CE64B" w:rsidR="6B9CE64B">
        <w:rPr>
          <w:rFonts w:ascii="Verdana" w:hAnsi="Verdana"/>
          <w:sz w:val="18"/>
          <w:szCs w:val="18"/>
        </w:rPr>
        <w:t xml:space="preserve">Kvalita zhotovitelem uskutečněného plnění musí odpovídat veškerým požadavkům uvedených v normách vztahujících se k plnění, zejména pak v ČSN, ČSN EN a </w:t>
      </w:r>
      <w:r w:rsidRPr="6B9CE64B" w:rsidR="6B9CE64B">
        <w:rPr>
          <w:rFonts w:ascii="Verdana" w:hAnsi="Verdana"/>
          <w:noProof w:val="0"/>
          <w:sz w:val="18"/>
          <w:szCs w:val="18"/>
        </w:rPr>
        <w:t xml:space="preserve">ČSN </w:t>
      </w:r>
      <w:r w:rsidRPr="6B9CE64B" w:rsidR="6B9CE64B">
        <w:rPr>
          <w:rFonts w:ascii="Verdana" w:hAnsi="Verdana"/>
          <w:noProof w:val="0"/>
          <w:sz w:val="18"/>
          <w:szCs w:val="18"/>
        </w:rPr>
        <w:t>ISO</w:t>
      </w:r>
      <w:r w:rsidRPr="6B9CE64B" w:rsidR="6B9CE64B">
        <w:rPr>
          <w:rFonts w:ascii="Verdana" w:hAnsi="Verdana"/>
          <w:sz w:val="18"/>
          <w:szCs w:val="18"/>
        </w:rPr>
        <w:t>. Zhotovitel je povinen dodržet při provádění díla veškeré platné právní předpisy, jakož i všechny podmínky určené smlouvou. Dílo bude provedeno v souladu se stavebním zákonem a v souladu s předpisy souvisejícími.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Pr="005773B7" w:rsidR="002F628C" w:rsidP="002F628C" w:rsidRDefault="002F628C" w14:paraId="451DED17" w14:textId="77777777">
      <w:pPr>
        <w:pStyle w:val="Odstavecseseznamem"/>
        <w:numPr>
          <w:ilvl w:val="0"/>
          <w:numId w:val="15"/>
        </w:numPr>
        <w:tabs>
          <w:tab w:val="left" w:pos="2552"/>
        </w:tabs>
        <w:autoSpaceDE w:val="0"/>
        <w:autoSpaceDN w:val="0"/>
        <w:adjustRightInd w:val="0"/>
        <w:spacing w:after="120"/>
        <w:ind w:left="426" w:hanging="426"/>
        <w:contextualSpacing w:val="0"/>
        <w:jc w:val="both"/>
        <w:rPr>
          <w:rFonts w:ascii="Verdana" w:hAnsi="Verdana"/>
          <w:sz w:val="18"/>
          <w:szCs w:val="18"/>
        </w:rPr>
      </w:pPr>
      <w:r w:rsidRPr="005773B7">
        <w:rPr>
          <w:rFonts w:ascii="Verdana" w:hAnsi="Verdana"/>
          <w:sz w:val="18"/>
          <w:szCs w:val="18"/>
        </w:rPr>
        <w:t xml:space="preserve">Pro dílo použije zhotovitel jen materiály a výrobky </w:t>
      </w:r>
      <w:r w:rsidRPr="005773B7">
        <w:rPr>
          <w:rFonts w:ascii="Verdana" w:hAnsi="Verdana"/>
          <w:b/>
          <w:sz w:val="18"/>
          <w:szCs w:val="18"/>
        </w:rPr>
        <w:t>nejvyšší kvality</w:t>
      </w:r>
      <w:r w:rsidRPr="005773B7">
        <w:rPr>
          <w:rFonts w:ascii="Verdana" w:hAnsi="Verdana"/>
          <w:sz w:val="18"/>
          <w:szCs w:val="18"/>
        </w:rPr>
        <w:t>, které mají takové vlastnosti, aby po dobu předpokládané existence díla byla, při běžné údržbě, zaručena požadovaná mechanická pevnost a stabilita, požární bezpečnost, hygienické požadavky, ochrana zdraví a životního prostředí, bezpečnost při užívání</w:t>
      </w:r>
      <w:r w:rsidRPr="005773B7">
        <w:rPr>
          <w:rFonts w:ascii="Verdana" w:hAnsi="Verdana"/>
          <w:noProof w:val="0"/>
          <w:sz w:val="18"/>
          <w:szCs w:val="18"/>
        </w:rPr>
        <w:t>.</w:t>
      </w:r>
    </w:p>
    <w:p w:rsidR="00F917FF" w:rsidP="00F917FF" w:rsidRDefault="002F628C" w14:paraId="4E69B5AF" w14:textId="77777777">
      <w:pPr>
        <w:pStyle w:val="Odstavecseseznamem"/>
        <w:numPr>
          <w:ilvl w:val="0"/>
          <w:numId w:val="15"/>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Zhotovitel je povinen při provádění díla průběžně prověřovat vhodnost dokumentů, podle kterých je dle smlouvy vymezen předmět a rozsah díla a podle kterých je povinen dílo zhotovit, zejména prověřovat zda jsou v souladu s platnými předpisy, vyhláškami, nařízeními, pravidly, regulacemi a normami a to před započetím prací, výkonů a služeb na díle a je povinen neprodleně písemně na nevhodnost dokumentů uvědomit objednatele. Pokud tuto povinnost nesplní, odpovídá za vady díla tím způsobené, a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rsidRPr="00F917FF" w:rsidR="00F917FF" w:rsidP="00F917FF" w:rsidRDefault="00F917FF" w14:paraId="4CD0258B" w14:textId="28EAAFDF">
      <w:pPr>
        <w:pStyle w:val="Odstavecseseznamem"/>
        <w:numPr>
          <w:ilvl w:val="0"/>
          <w:numId w:val="15"/>
        </w:numPr>
        <w:tabs>
          <w:tab w:val="left" w:pos="2552"/>
        </w:tabs>
        <w:spacing w:after="120"/>
        <w:ind w:left="426" w:hanging="426"/>
        <w:contextualSpacing w:val="0"/>
        <w:jc w:val="both"/>
        <w:rPr>
          <w:rFonts w:ascii="Verdana" w:hAnsi="Verdana"/>
          <w:sz w:val="18"/>
          <w:szCs w:val="18"/>
        </w:rPr>
      </w:pPr>
      <w:r w:rsidRPr="00F917FF">
        <w:rPr>
          <w:rFonts w:ascii="Verdana" w:hAnsi="Verdana" w:cs="Calibri"/>
          <w:sz w:val="18"/>
          <w:szCs w:val="18"/>
        </w:rPr>
        <w:t xml:space="preserve">Zhotovitel je povinen zajistit a financovat veškeré poddodavatelské práce a nese za ně záruku v plném rozsahu dle této smlouvy. Zhotovitel je povinen na písemnou výzvu objednatele předložit objednateli kdykoli v průběhu provádění díla písemný seznam všech svých poddodavatelů. Zhotovitel není oprávněn pověřit provedením díla ani jeho části jinou osobu, než uvedl v nabídce, tj. poddodavatele uvedené v seznamu poddodavatelů, který tvoří </w:t>
      </w:r>
      <w:r w:rsidRPr="00F917FF">
        <w:rPr>
          <w:rFonts w:ascii="Verdana" w:hAnsi="Verdana" w:cs="Calibri"/>
          <w:sz w:val="18"/>
          <w:szCs w:val="18"/>
          <w:u w:val="single"/>
        </w:rPr>
        <w:t>přílohu č. 4</w:t>
      </w:r>
      <w:r w:rsidRPr="00F917FF">
        <w:rPr>
          <w:rFonts w:ascii="Verdana" w:hAnsi="Verdana" w:cs="Calibri"/>
          <w:b/>
          <w:bCs/>
          <w:sz w:val="18"/>
          <w:szCs w:val="18"/>
        </w:rPr>
        <w:t xml:space="preserve"> </w:t>
      </w:r>
      <w:r w:rsidRPr="00F917FF">
        <w:rPr>
          <w:rFonts w:ascii="Verdana" w:hAnsi="Verdana" w:cs="Calibri"/>
          <w:sz w:val="18"/>
          <w:szCs w:val="18"/>
        </w:rPr>
        <w:t>této smlouvy, bez předchozího písemného souhlasu objednatele</w:t>
      </w:r>
      <w:r w:rsidRPr="00F917FF">
        <w:rPr>
          <w:rFonts w:ascii="Verdana" w:hAnsi="Verdana" w:cs="Calibri"/>
          <w:i/>
          <w:sz w:val="18"/>
          <w:szCs w:val="18"/>
        </w:rPr>
        <w:t>.</w:t>
      </w:r>
      <w:r w:rsidRPr="00F917FF">
        <w:rPr>
          <w:rFonts w:ascii="Verdana" w:hAnsi="Verdana" w:cs="Calibri"/>
          <w:sz w:val="18"/>
          <w:szCs w:val="18"/>
        </w:rPr>
        <w:t xml:space="preserve"> Zhotovitel není oprávněn změnit poddodavatele, prostřednictvím něhož prokazoval ve výběrovém řízení veřejné zakázky kvalifikaci, bez předchozího písemného souhlasu objednatele. Ke změně poddodavatele, pomocí něhož prokazoval zhotovitel v zadávacím řízení předcházejícím uzavření této smlouvy kvalifikaci, může dojít jen ve výjimečných </w:t>
      </w:r>
      <w:r w:rsidRPr="00F917FF">
        <w:rPr>
          <w:rFonts w:ascii="Verdana" w:hAnsi="Verdana" w:cs="Calibri"/>
          <w:sz w:val="18"/>
          <w:szCs w:val="18"/>
        </w:rPr>
        <w:t xml:space="preserve">případech. </w:t>
      </w:r>
      <w:r w:rsidRPr="00F917FF">
        <w:rPr>
          <w:rFonts w:ascii="Verdana" w:hAnsi="Verdana" w:cs="Calibri"/>
          <w:sz w:val="18"/>
          <w:szCs w:val="18"/>
          <w:lang w:eastAsia="en-US"/>
        </w:rPr>
        <w:t>Dojde-li ke změně poddodavatele, prostřednictvím nějž prokazoval zhotovitel ve výběrovém řízení kvalifikaci, je zhotovitel povinen nahradit takového poddodavatele pouze subjektem, který rovněž splňuje prokazovanou část kvalifikace. Změna dalších poddodavatelů, které zhotovitel uvedl ve své nabídce ve výběrovém řízení, které předcházelo uzavření této smlouvy, je možná se souhlasem objednatele, který nesmí tento souhlas bez závažného důvodu odepřít. Zhotovitel bude v souladu s ust. § 1935 občanského zákoníku odpovídat za práci provedenou poddodavateli tak, jako by ji provedl sám.</w:t>
      </w:r>
    </w:p>
    <w:p w:rsidRPr="005773B7" w:rsidR="002F628C" w:rsidP="002F628C" w:rsidRDefault="002F628C" w14:paraId="2E58FEEE" w14:textId="77777777">
      <w:pPr>
        <w:pStyle w:val="Odstavecseseznamem"/>
        <w:numPr>
          <w:ilvl w:val="0"/>
          <w:numId w:val="15"/>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rsidRPr="005773B7" w:rsidR="00B53650" w:rsidP="005513E4" w:rsidRDefault="002F628C" w14:paraId="6915AA54" w14:textId="0A44C14A">
      <w:pPr>
        <w:pStyle w:val="Odstavecseseznamem"/>
        <w:numPr>
          <w:ilvl w:val="0"/>
          <w:numId w:val="15"/>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Zhotovitel je dále povinen při provádění zakrývaných částí díla písemně a prokazatelně vyzvat objednatele k jejich převzetí před zakrytím v předstihu alespoň </w:t>
      </w:r>
      <w:r w:rsidRPr="005773B7" w:rsidR="00957097">
        <w:rPr>
          <w:rFonts w:ascii="Verdana" w:hAnsi="Verdana"/>
          <w:sz w:val="18"/>
          <w:szCs w:val="18"/>
        </w:rPr>
        <w:t xml:space="preserve">3 (slovy: </w:t>
      </w:r>
      <w:r w:rsidRPr="005773B7">
        <w:rPr>
          <w:rFonts w:ascii="Verdana" w:hAnsi="Verdana"/>
          <w:sz w:val="18"/>
          <w:szCs w:val="18"/>
        </w:rPr>
        <w:t>tří</w:t>
      </w:r>
      <w:r w:rsidRPr="005773B7" w:rsidR="00957097">
        <w:rPr>
          <w:rFonts w:ascii="Verdana" w:hAnsi="Verdana"/>
          <w:sz w:val="18"/>
          <w:szCs w:val="18"/>
        </w:rPr>
        <w:t>)</w:t>
      </w:r>
      <w:r w:rsidRPr="005773B7">
        <w:rPr>
          <w:rFonts w:ascii="Verdana" w:hAnsi="Verdana"/>
          <w:sz w:val="18"/>
          <w:szCs w:val="18"/>
        </w:rPr>
        <w:t xml:space="preserve"> pracovních dní. Nesplní-li zhotovitel povinnost informovat objednatele o zakrývání částí díla, je povinen na žádost objednatele odkrýt práce, které byly zakryty, nebo které se staly nepřístupnými, na svůj náklad.</w:t>
      </w:r>
    </w:p>
    <w:p w:rsidRPr="005773B7" w:rsidR="002F628C" w:rsidP="002F628C" w:rsidRDefault="002F628C" w14:paraId="43FE73F6" w14:textId="77777777">
      <w:pPr>
        <w:spacing w:line="264" w:lineRule="auto"/>
        <w:jc w:val="center"/>
        <w:rPr>
          <w:rFonts w:ascii="Verdana" w:hAnsi="Verdana"/>
          <w:b/>
          <w:sz w:val="18"/>
          <w:szCs w:val="18"/>
        </w:rPr>
      </w:pPr>
    </w:p>
    <w:p w:rsidRPr="005773B7" w:rsidR="002F628C" w:rsidP="002F628C" w:rsidRDefault="002F628C" w14:paraId="6898C1F1" w14:textId="77777777">
      <w:pPr>
        <w:spacing w:line="264" w:lineRule="auto"/>
        <w:jc w:val="center"/>
        <w:rPr>
          <w:rFonts w:ascii="Verdana" w:hAnsi="Verdana"/>
          <w:b/>
          <w:sz w:val="18"/>
          <w:szCs w:val="18"/>
        </w:rPr>
      </w:pPr>
      <w:r w:rsidRPr="005773B7">
        <w:rPr>
          <w:rFonts w:ascii="Verdana" w:hAnsi="Verdana"/>
          <w:b/>
          <w:sz w:val="18"/>
          <w:szCs w:val="18"/>
        </w:rPr>
        <w:t xml:space="preserve">Článek </w:t>
      </w:r>
      <w:r w:rsidRPr="005773B7" w:rsidR="000B07DC">
        <w:rPr>
          <w:rFonts w:ascii="Verdana" w:hAnsi="Verdana"/>
          <w:b/>
          <w:sz w:val="18"/>
          <w:szCs w:val="18"/>
        </w:rPr>
        <w:t>I</w:t>
      </w:r>
      <w:r w:rsidRPr="005773B7">
        <w:rPr>
          <w:rFonts w:ascii="Verdana" w:hAnsi="Verdana"/>
          <w:b/>
          <w:sz w:val="18"/>
          <w:szCs w:val="18"/>
        </w:rPr>
        <w:t>X.</w:t>
      </w:r>
    </w:p>
    <w:p w:rsidRPr="005773B7" w:rsidR="002F628C" w:rsidP="002F628C" w:rsidRDefault="002F628C" w14:paraId="47551B95" w14:textId="77777777">
      <w:pPr>
        <w:spacing w:after="120"/>
        <w:jc w:val="center"/>
        <w:rPr>
          <w:rFonts w:ascii="Verdana" w:hAnsi="Verdana"/>
          <w:b/>
          <w:sz w:val="18"/>
          <w:szCs w:val="18"/>
        </w:rPr>
      </w:pPr>
      <w:r w:rsidRPr="005773B7">
        <w:rPr>
          <w:rFonts w:ascii="Verdana" w:hAnsi="Verdana"/>
          <w:b/>
          <w:sz w:val="18"/>
          <w:szCs w:val="18"/>
        </w:rPr>
        <w:t>Záruka za jakost</w:t>
      </w:r>
    </w:p>
    <w:p w:rsidRPr="005773B7" w:rsidR="002F628C" w:rsidP="002F628C" w:rsidRDefault="002F628C" w14:paraId="27100596" w14:textId="1BCD9402">
      <w:pPr>
        <w:pStyle w:val="Odstavecseseznamem"/>
        <w:numPr>
          <w:ilvl w:val="0"/>
          <w:numId w:val="17"/>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Zhotovitel se zavazuje, že předané dílo bude prosté jakýchkoli vad a bude mít vlastnosti dle obecně závazných právních předpisů, ČSN, této smlouvy, dále vlastnosti v první jakosti kvality provedení a bude provedeno v souladu s ověřenou technickou praxí. Zhotovitel poskytuje objednateli záruku za jakost provedeného díla v délce </w:t>
      </w:r>
      <w:r w:rsidRPr="005773B7" w:rsidR="00AB737A">
        <w:rPr>
          <w:rFonts w:ascii="Verdana" w:hAnsi="Verdana"/>
          <w:b/>
          <w:bCs/>
          <w:sz w:val="18"/>
          <w:szCs w:val="18"/>
        </w:rPr>
        <w:t>60</w:t>
      </w:r>
      <w:r w:rsidRPr="005773B7">
        <w:rPr>
          <w:rFonts w:ascii="Verdana" w:hAnsi="Verdana"/>
          <w:b/>
          <w:bCs/>
          <w:sz w:val="18"/>
          <w:szCs w:val="18"/>
        </w:rPr>
        <w:t xml:space="preserve"> </w:t>
      </w:r>
      <w:r w:rsidRPr="005773B7">
        <w:rPr>
          <w:rFonts w:ascii="Verdana" w:hAnsi="Verdana"/>
          <w:sz w:val="18"/>
          <w:szCs w:val="18"/>
        </w:rPr>
        <w:t xml:space="preserve">(slovy: </w:t>
      </w:r>
      <w:r w:rsidRPr="005773B7" w:rsidR="001B60C4">
        <w:rPr>
          <w:rFonts w:ascii="Verdana" w:hAnsi="Verdana"/>
          <w:sz w:val="18"/>
          <w:szCs w:val="18"/>
        </w:rPr>
        <w:t>šedesát</w:t>
      </w:r>
      <w:r w:rsidRPr="005773B7">
        <w:rPr>
          <w:rFonts w:ascii="Verdana" w:hAnsi="Verdana"/>
          <w:sz w:val="18"/>
          <w:szCs w:val="18"/>
        </w:rPr>
        <w:t xml:space="preserve">) </w:t>
      </w:r>
      <w:r w:rsidRPr="005773B7">
        <w:rPr>
          <w:rFonts w:ascii="Verdana" w:hAnsi="Verdana"/>
          <w:b/>
          <w:bCs/>
          <w:sz w:val="18"/>
          <w:szCs w:val="18"/>
        </w:rPr>
        <w:t>měsíců</w:t>
      </w:r>
      <w:r w:rsidRPr="005773B7">
        <w:rPr>
          <w:rFonts w:ascii="Verdana" w:hAnsi="Verdana"/>
          <w:sz w:val="18"/>
          <w:szCs w:val="18"/>
        </w:rPr>
        <w:t xml:space="preserve">. Záruční doba počíná běžet ode dne řádného provedení díla zhotovitelem. </w:t>
      </w:r>
    </w:p>
    <w:p w:rsidRPr="005773B7" w:rsidR="002F628C" w:rsidP="002F628C" w:rsidRDefault="002F628C" w14:paraId="2CB318E5" w14:textId="69DD81FD">
      <w:pPr>
        <w:pStyle w:val="Odstavecseseznamem"/>
        <w:numPr>
          <w:ilvl w:val="0"/>
          <w:numId w:val="17"/>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Objednatel je oprávněn reklamovat v záruční době dle článku </w:t>
      </w:r>
      <w:r w:rsidRPr="005773B7" w:rsidR="006712B3">
        <w:rPr>
          <w:rFonts w:ascii="Verdana" w:hAnsi="Verdana"/>
          <w:sz w:val="18"/>
          <w:szCs w:val="18"/>
        </w:rPr>
        <w:t>I</w:t>
      </w:r>
      <w:r w:rsidRPr="005773B7">
        <w:rPr>
          <w:rFonts w:ascii="Verdana" w:hAnsi="Verdana"/>
          <w:sz w:val="18"/>
          <w:szCs w:val="18"/>
        </w:rPr>
        <w:t>X. odst. 1 této smlouvy vady díla u zhotovitele, a to písemnou formou. V reklamaci musí být popsána vada díla, nebo alespoň způsob, jakým se projevuje a určen nárok objednatele z vady díla, případně požadavek na způsob odstranění vad díla. Objednatel má právo volby způsobu odstranění důsledku vadného plnění, tuto volbu může měnit i bez souhlasu zhotovitele.</w:t>
      </w:r>
    </w:p>
    <w:p w:rsidRPr="005773B7" w:rsidR="002F628C" w:rsidP="002F628C" w:rsidRDefault="002F628C" w14:paraId="6DCED504" w14:textId="5930D92E">
      <w:pPr>
        <w:pStyle w:val="Odstavecseseznamem"/>
        <w:numPr>
          <w:ilvl w:val="0"/>
          <w:numId w:val="17"/>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Zhotovitel se zavazuje bez zbytečného odkladu, nejpozději však do 48</w:t>
      </w:r>
      <w:r w:rsidRPr="005773B7" w:rsidR="007028B4">
        <w:rPr>
          <w:rFonts w:ascii="Verdana" w:hAnsi="Verdana"/>
          <w:sz w:val="18"/>
          <w:szCs w:val="18"/>
        </w:rPr>
        <w:t xml:space="preserve"> (slovy: čtyřicetiosmi)</w:t>
      </w:r>
      <w:r w:rsidRPr="005773B7">
        <w:rPr>
          <w:rFonts w:ascii="Verdana" w:hAnsi="Verdana"/>
          <w:sz w:val="18"/>
          <w:szCs w:val="18"/>
        </w:rPr>
        <w:t xml:space="preserve"> hodin, bude-li to v daném případě technicky možné, od okamžiku oznámení vady díla či jeho části zahájit odstraňování vady díla či jeho části, a to i tehdy, neuznává-li zhotovitel odpovědnost za vady či příčiny, které ji vyvolaly, a vady odstranit v technicky co nejkratší lhůtě. Zhotovitel se zavazuje odstranit reklamovanou vadu nejpozději do 20</w:t>
      </w:r>
      <w:r w:rsidRPr="005773B7" w:rsidR="007028B4">
        <w:rPr>
          <w:rFonts w:ascii="Verdana" w:hAnsi="Verdana"/>
          <w:sz w:val="18"/>
          <w:szCs w:val="18"/>
        </w:rPr>
        <w:t xml:space="preserve"> (slovy: dvaceti)</w:t>
      </w:r>
      <w:r w:rsidRPr="005773B7">
        <w:rPr>
          <w:rFonts w:ascii="Verdana" w:hAnsi="Verdana"/>
          <w:sz w:val="18"/>
          <w:szCs w:val="18"/>
        </w:rPr>
        <w:t xml:space="preserve"> dní ode dne uplatnění reklamace, pokud se smluvní strany nedohodnou jinak.</w:t>
      </w:r>
    </w:p>
    <w:p w:rsidRPr="005773B7" w:rsidR="002F628C" w:rsidP="002F628C" w:rsidRDefault="00965870" w14:paraId="32CEF3C3" w14:textId="705B41CA">
      <w:pPr>
        <w:pStyle w:val="Odstavecseseznamem"/>
        <w:numPr>
          <w:ilvl w:val="0"/>
          <w:numId w:val="17"/>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5773B7">
        <w:rPr>
          <w:rFonts w:ascii="Verdana" w:hAnsi="Verdana"/>
          <w:i/>
          <w:sz w:val="18"/>
          <w:szCs w:val="18"/>
        </w:rPr>
        <w:t>.</w:t>
      </w:r>
    </w:p>
    <w:p w:rsidRPr="005773B7" w:rsidR="002F628C" w:rsidP="002F628C" w:rsidRDefault="002F628C" w14:paraId="486A5CAD" w14:textId="77777777">
      <w:pPr>
        <w:pStyle w:val="Odstavecseseznamem"/>
        <w:numPr>
          <w:ilvl w:val="0"/>
          <w:numId w:val="17"/>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Smluvní strany se dohodly, že:</w:t>
      </w:r>
    </w:p>
    <w:p w:rsidRPr="005773B7" w:rsidR="002F628C" w:rsidP="002F628C" w:rsidRDefault="002F628C" w14:paraId="337234B6" w14:textId="77777777">
      <w:pPr>
        <w:numPr>
          <w:ilvl w:val="0"/>
          <w:numId w:val="18"/>
        </w:numPr>
        <w:tabs>
          <w:tab w:val="left" w:pos="1418"/>
        </w:tabs>
        <w:spacing w:line="264" w:lineRule="auto"/>
        <w:ind w:left="1418" w:hanging="567"/>
        <w:jc w:val="both"/>
        <w:rPr>
          <w:rFonts w:ascii="Verdana" w:hAnsi="Verdana"/>
          <w:sz w:val="18"/>
          <w:szCs w:val="18"/>
        </w:rPr>
      </w:pPr>
      <w:r w:rsidRPr="005773B7">
        <w:rPr>
          <w:rFonts w:ascii="Verdana" w:hAnsi="Verdana"/>
          <w:sz w:val="18"/>
          <w:szCs w:val="18"/>
        </w:rPr>
        <w:t xml:space="preserve">neodstraní-li zhotovitel reklamované vady díla či jeho části ve lhůtě dle článku </w:t>
      </w:r>
      <w:r w:rsidRPr="005773B7" w:rsidR="000B07DC">
        <w:rPr>
          <w:rFonts w:ascii="Verdana" w:hAnsi="Verdana"/>
          <w:sz w:val="18"/>
          <w:szCs w:val="18"/>
        </w:rPr>
        <w:t>I</w:t>
      </w:r>
      <w:r w:rsidRPr="005773B7">
        <w:rPr>
          <w:rFonts w:ascii="Verdana" w:hAnsi="Verdana"/>
          <w:sz w:val="18"/>
          <w:szCs w:val="18"/>
        </w:rPr>
        <w:t xml:space="preserve">X. odst. 3 této smlouvy; a/nebo </w:t>
      </w:r>
    </w:p>
    <w:p w:rsidRPr="005773B7" w:rsidR="002F628C" w:rsidP="002F628C" w:rsidRDefault="002F628C" w14:paraId="3F5CF81E" w14:textId="77777777">
      <w:pPr>
        <w:numPr>
          <w:ilvl w:val="0"/>
          <w:numId w:val="18"/>
        </w:numPr>
        <w:tabs>
          <w:tab w:val="left" w:pos="1418"/>
        </w:tabs>
        <w:spacing w:line="264" w:lineRule="auto"/>
        <w:ind w:left="1418" w:hanging="567"/>
        <w:jc w:val="both"/>
        <w:rPr>
          <w:rFonts w:ascii="Verdana" w:hAnsi="Verdana"/>
          <w:sz w:val="18"/>
          <w:szCs w:val="18"/>
        </w:rPr>
      </w:pPr>
      <w:r w:rsidRPr="005773B7">
        <w:rPr>
          <w:rFonts w:ascii="Verdana" w:hAnsi="Verdana"/>
          <w:sz w:val="18"/>
          <w:szCs w:val="18"/>
        </w:rPr>
        <w:t xml:space="preserve">nezahájí-li zhotovitel odstraňování vad díla v termínech dle článku </w:t>
      </w:r>
      <w:r w:rsidRPr="005773B7" w:rsidR="000B07DC">
        <w:rPr>
          <w:rFonts w:ascii="Verdana" w:hAnsi="Verdana"/>
          <w:sz w:val="18"/>
          <w:szCs w:val="18"/>
        </w:rPr>
        <w:t>I</w:t>
      </w:r>
      <w:r w:rsidRPr="005773B7">
        <w:rPr>
          <w:rFonts w:ascii="Verdana" w:hAnsi="Verdana"/>
          <w:sz w:val="18"/>
          <w:szCs w:val="18"/>
        </w:rPr>
        <w:t>X. odst. 3 této smlouvy; a/nebo</w:t>
      </w:r>
    </w:p>
    <w:p w:rsidRPr="005773B7" w:rsidR="002F628C" w:rsidP="002F628C" w:rsidRDefault="002F628C" w14:paraId="6CA7741B" w14:textId="77777777">
      <w:pPr>
        <w:numPr>
          <w:ilvl w:val="0"/>
          <w:numId w:val="18"/>
        </w:numPr>
        <w:tabs>
          <w:tab w:val="left" w:pos="1418"/>
        </w:tabs>
        <w:spacing w:line="264" w:lineRule="auto"/>
        <w:ind w:left="1418" w:hanging="567"/>
        <w:jc w:val="both"/>
        <w:rPr>
          <w:rFonts w:ascii="Verdana" w:hAnsi="Verdana"/>
          <w:sz w:val="18"/>
          <w:szCs w:val="18"/>
        </w:rPr>
      </w:pPr>
      <w:r w:rsidRPr="005773B7">
        <w:rPr>
          <w:rFonts w:ascii="Verdana" w:hAnsi="Verdana"/>
          <w:sz w:val="18"/>
          <w:szCs w:val="18"/>
        </w:rPr>
        <w:t>oznámí-li zhotovitel objednateli před uplynutím doby k odstranění vad díla, že vadu neodstraní; a/nebo</w:t>
      </w:r>
    </w:p>
    <w:p w:rsidRPr="005773B7" w:rsidR="002F628C" w:rsidP="002F628C" w:rsidRDefault="002F628C" w14:paraId="6F1E2E83" w14:textId="77777777">
      <w:pPr>
        <w:numPr>
          <w:ilvl w:val="0"/>
          <w:numId w:val="18"/>
        </w:numPr>
        <w:tabs>
          <w:tab w:val="left" w:pos="1418"/>
        </w:tabs>
        <w:spacing w:after="120" w:line="264" w:lineRule="auto"/>
        <w:ind w:left="1418" w:hanging="567"/>
        <w:jc w:val="both"/>
        <w:rPr>
          <w:rFonts w:ascii="Verdana" w:hAnsi="Verdana"/>
          <w:sz w:val="18"/>
          <w:szCs w:val="18"/>
        </w:rPr>
      </w:pPr>
      <w:r w:rsidRPr="005773B7">
        <w:rPr>
          <w:rFonts w:ascii="Verdana" w:hAnsi="Verdana"/>
          <w:sz w:val="18"/>
          <w:szCs w:val="18"/>
        </w:rPr>
        <w:t xml:space="preserve">je-li zřejmé, že zhotovitel reklamované vady nebo nedodělky díla či jeho části ve lhůtě stanovené objednatelem přiměřeně dle charakteru vad a nedodělků díla neodstraní; </w:t>
      </w:r>
    </w:p>
    <w:p w:rsidRPr="005773B7" w:rsidR="002F628C" w:rsidP="002F628C" w:rsidRDefault="002F628C" w14:paraId="73EB376C" w14:textId="77777777">
      <w:pPr>
        <w:pStyle w:val="BodyText21"/>
        <w:widowControl/>
        <w:spacing w:after="120" w:line="264" w:lineRule="auto"/>
        <w:ind w:left="851"/>
        <w:rPr>
          <w:rFonts w:ascii="Verdana" w:hAnsi="Verdana"/>
          <w:sz w:val="18"/>
          <w:szCs w:val="18"/>
        </w:rPr>
      </w:pPr>
      <w:r w:rsidRPr="005773B7">
        <w:rPr>
          <w:rFonts w:ascii="Verdana" w:hAnsi="Verdana"/>
          <w:sz w:val="18"/>
          <w:szCs w:val="18"/>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 objednatele vzniklý vůči zhotoviteli v důsledku odpovědnosti za vady díla, a dále nároky objednatele účtovat zhotoviteli smluvní pokutu zůstávají nedotčena.</w:t>
      </w:r>
    </w:p>
    <w:p w:rsidRPr="005773B7" w:rsidR="002F628C" w:rsidP="002F628C" w:rsidRDefault="002F628C" w14:paraId="21BA105D" w14:textId="77777777">
      <w:pPr>
        <w:pStyle w:val="Odstavecseseznamem"/>
        <w:numPr>
          <w:ilvl w:val="0"/>
          <w:numId w:val="17"/>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Práva a povinnosti ze zhotovitelem poskytnuté záruky nezanikají ani odstoupením kterékoli ze smluvních stran od smlouvy.</w:t>
      </w:r>
    </w:p>
    <w:p w:rsidRPr="005773B7" w:rsidR="002F628C" w:rsidP="002F628C" w:rsidRDefault="002F628C" w14:paraId="7A128970" w14:textId="2EA5BAE6">
      <w:pPr>
        <w:pStyle w:val="Odstavecseseznamem"/>
        <w:numPr>
          <w:ilvl w:val="0"/>
          <w:numId w:val="17"/>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O reklamačním řízení budou objednatelem pořizovány písemné zápisy ve </w:t>
      </w:r>
      <w:r w:rsidRPr="005773B7" w:rsidR="007028B4">
        <w:rPr>
          <w:rFonts w:ascii="Verdana" w:hAnsi="Verdana"/>
          <w:sz w:val="18"/>
          <w:szCs w:val="18"/>
        </w:rPr>
        <w:t xml:space="preserve">2 (slovy: </w:t>
      </w:r>
      <w:r w:rsidRPr="005773B7">
        <w:rPr>
          <w:rFonts w:ascii="Verdana" w:hAnsi="Verdana"/>
          <w:sz w:val="18"/>
          <w:szCs w:val="18"/>
        </w:rPr>
        <w:t>dvojím</w:t>
      </w:r>
      <w:r w:rsidRPr="005773B7" w:rsidR="007028B4">
        <w:rPr>
          <w:rFonts w:ascii="Verdana" w:hAnsi="Verdana"/>
          <w:sz w:val="18"/>
          <w:szCs w:val="18"/>
        </w:rPr>
        <w:t>)</w:t>
      </w:r>
      <w:r w:rsidRPr="005773B7">
        <w:rPr>
          <w:rFonts w:ascii="Verdana" w:hAnsi="Verdana"/>
          <w:sz w:val="18"/>
          <w:szCs w:val="18"/>
        </w:rPr>
        <w:t xml:space="preserve"> vyhotovení, z nichž </w:t>
      </w:r>
      <w:r w:rsidRPr="005773B7" w:rsidR="007028B4">
        <w:rPr>
          <w:rFonts w:ascii="Verdana" w:hAnsi="Verdana"/>
          <w:sz w:val="18"/>
          <w:szCs w:val="18"/>
        </w:rPr>
        <w:t xml:space="preserve">1 (slovy: </w:t>
      </w:r>
      <w:r w:rsidRPr="005773B7">
        <w:rPr>
          <w:rFonts w:ascii="Verdana" w:hAnsi="Verdana"/>
          <w:sz w:val="18"/>
          <w:szCs w:val="18"/>
        </w:rPr>
        <w:t>jeden</w:t>
      </w:r>
      <w:r w:rsidRPr="005773B7" w:rsidR="007028B4">
        <w:rPr>
          <w:rFonts w:ascii="Verdana" w:hAnsi="Verdana"/>
          <w:sz w:val="18"/>
          <w:szCs w:val="18"/>
        </w:rPr>
        <w:t>)</w:t>
      </w:r>
      <w:r w:rsidRPr="005773B7">
        <w:rPr>
          <w:rFonts w:ascii="Verdana" w:hAnsi="Verdana"/>
          <w:sz w:val="18"/>
          <w:szCs w:val="18"/>
        </w:rPr>
        <w:t xml:space="preserve"> stejnopis obdrží každá ze smluvních stran. </w:t>
      </w:r>
    </w:p>
    <w:p w:rsidRPr="005773B7" w:rsidR="002F628C" w:rsidP="002F628C" w:rsidRDefault="002F628C" w14:paraId="342F7CBB" w14:textId="05BA77D1">
      <w:pPr>
        <w:pStyle w:val="Odstavecseseznamem"/>
        <w:numPr>
          <w:ilvl w:val="0"/>
          <w:numId w:val="17"/>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Pro případ prodlení zhotovitele se splněním povinnosti odstranit vady, se kterými bylo dílo převzato v termínu dle smlouvy je zhotovitel povinen uhradit smluvní pokutu ve výši </w:t>
      </w:r>
      <w:r w:rsidRPr="005773B7" w:rsidR="000B07DC">
        <w:rPr>
          <w:rFonts w:ascii="Verdana" w:hAnsi="Verdana"/>
          <w:sz w:val="18"/>
          <w:szCs w:val="18"/>
        </w:rPr>
        <w:t>500</w:t>
      </w:r>
      <w:r w:rsidRPr="005773B7">
        <w:rPr>
          <w:rFonts w:ascii="Verdana" w:hAnsi="Verdana"/>
          <w:sz w:val="18"/>
          <w:szCs w:val="18"/>
        </w:rPr>
        <w:t xml:space="preserve"> Kč (slovy: </w:t>
      </w:r>
      <w:r w:rsidRPr="005773B7" w:rsidR="000B07DC">
        <w:rPr>
          <w:rFonts w:ascii="Verdana" w:hAnsi="Verdana"/>
          <w:sz w:val="18"/>
          <w:szCs w:val="18"/>
        </w:rPr>
        <w:t>pětset</w:t>
      </w:r>
      <w:r w:rsidRPr="005773B7">
        <w:rPr>
          <w:rFonts w:ascii="Verdana" w:hAnsi="Verdana"/>
          <w:sz w:val="18"/>
          <w:szCs w:val="18"/>
        </w:rPr>
        <w:t>korunčeských) za každý den prodlení, a to za každou takovou vadu.</w:t>
      </w:r>
    </w:p>
    <w:p w:rsidRPr="00D94EC5" w:rsidR="005B2330" w:rsidP="002F628C" w:rsidRDefault="002F628C" w14:paraId="67B8BED3" w14:textId="222ED000">
      <w:pPr>
        <w:pStyle w:val="Odstavecseseznamem"/>
        <w:numPr>
          <w:ilvl w:val="0"/>
          <w:numId w:val="17"/>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Pro případ prodlení zhotovitele se splněním povinnosti odstranit reklamovanou vadu v termínu dle smlouvy je zhotovitel povinen uhradit smluvní pokutu, kterou strany smlouvy sjednaly ve výši </w:t>
      </w:r>
      <w:r w:rsidRPr="005773B7" w:rsidR="000B07DC">
        <w:rPr>
          <w:rFonts w:ascii="Verdana" w:hAnsi="Verdana"/>
          <w:sz w:val="18"/>
          <w:szCs w:val="18"/>
        </w:rPr>
        <w:t>500</w:t>
      </w:r>
      <w:r w:rsidRPr="005773B7">
        <w:rPr>
          <w:rFonts w:ascii="Verdana" w:hAnsi="Verdana"/>
          <w:sz w:val="18"/>
          <w:szCs w:val="18"/>
        </w:rPr>
        <w:t xml:space="preserve"> Kč (slovy: </w:t>
      </w:r>
      <w:r w:rsidRPr="005773B7" w:rsidR="000B07DC">
        <w:rPr>
          <w:rFonts w:ascii="Verdana" w:hAnsi="Verdana"/>
          <w:sz w:val="18"/>
          <w:szCs w:val="18"/>
        </w:rPr>
        <w:t>pětset</w:t>
      </w:r>
      <w:r w:rsidRPr="005773B7">
        <w:rPr>
          <w:rFonts w:ascii="Verdana" w:hAnsi="Verdana"/>
          <w:sz w:val="18"/>
          <w:szCs w:val="18"/>
        </w:rPr>
        <w:t>korunčeských) za každý den a případ prodlení, a to u každé vady zvlášť.</w:t>
      </w:r>
    </w:p>
    <w:p w:rsidRPr="005773B7" w:rsidR="005B2330" w:rsidP="002F628C" w:rsidRDefault="005B2330" w14:paraId="2D501815" w14:textId="77777777">
      <w:pPr>
        <w:jc w:val="both"/>
        <w:rPr>
          <w:rFonts w:ascii="Verdana" w:hAnsi="Verdana"/>
          <w:b/>
          <w:sz w:val="18"/>
          <w:szCs w:val="18"/>
        </w:rPr>
      </w:pPr>
    </w:p>
    <w:p w:rsidRPr="005773B7" w:rsidR="002F628C" w:rsidP="002F628C" w:rsidRDefault="002F628C" w14:paraId="0E2A3668" w14:textId="77777777">
      <w:pPr>
        <w:spacing w:line="264" w:lineRule="auto"/>
        <w:jc w:val="center"/>
        <w:rPr>
          <w:rFonts w:ascii="Verdana" w:hAnsi="Verdana"/>
          <w:b/>
          <w:sz w:val="18"/>
          <w:szCs w:val="18"/>
        </w:rPr>
      </w:pPr>
      <w:r w:rsidRPr="005773B7">
        <w:rPr>
          <w:rFonts w:ascii="Verdana" w:hAnsi="Verdana"/>
          <w:b/>
          <w:sz w:val="18"/>
          <w:szCs w:val="18"/>
        </w:rPr>
        <w:t>Článek X.</w:t>
      </w:r>
    </w:p>
    <w:p w:rsidRPr="005773B7" w:rsidR="002F628C" w:rsidP="002F628C" w:rsidRDefault="002F628C" w14:paraId="0475DABF" w14:textId="77777777">
      <w:pPr>
        <w:spacing w:after="120"/>
        <w:jc w:val="center"/>
        <w:rPr>
          <w:rFonts w:ascii="Verdana" w:hAnsi="Verdana"/>
          <w:b/>
          <w:sz w:val="18"/>
          <w:szCs w:val="18"/>
        </w:rPr>
      </w:pPr>
      <w:r w:rsidRPr="005773B7">
        <w:rPr>
          <w:rFonts w:ascii="Verdana" w:hAnsi="Verdana"/>
          <w:b/>
          <w:sz w:val="18"/>
          <w:szCs w:val="18"/>
        </w:rPr>
        <w:t>Předání a převzetí díla</w:t>
      </w:r>
    </w:p>
    <w:p w:rsidRPr="005773B7" w:rsidR="002F628C" w:rsidP="002F628C" w:rsidRDefault="002F628C" w14:paraId="3855963F" w14:textId="2D148723">
      <w:pPr>
        <w:pStyle w:val="Odstavecseseznamem"/>
        <w:numPr>
          <w:ilvl w:val="0"/>
          <w:numId w:val="19"/>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Objednatelem podepsaný </w:t>
      </w:r>
      <w:r w:rsidRPr="005773B7" w:rsidR="00FA4C0C">
        <w:rPr>
          <w:rFonts w:ascii="Verdana" w:hAnsi="Verdana"/>
          <w:sz w:val="18"/>
          <w:szCs w:val="18"/>
        </w:rPr>
        <w:t>předávací</w:t>
      </w:r>
      <w:r w:rsidRPr="005773B7">
        <w:rPr>
          <w:rFonts w:ascii="Verdana" w:hAnsi="Verdana"/>
          <w:sz w:val="18"/>
          <w:szCs w:val="18"/>
        </w:rPr>
        <w:t xml:space="preserve"> protokol nezbavuje zhotovitele odpovědnosti za event. vady, s nimiž bude dílo převzato. </w:t>
      </w:r>
    </w:p>
    <w:p w:rsidRPr="005773B7" w:rsidR="002F628C" w:rsidP="002F628C" w:rsidRDefault="002F628C" w14:paraId="4671C5F4" w14:textId="77777777">
      <w:pPr>
        <w:pStyle w:val="Odstavecseseznamem"/>
        <w:numPr>
          <w:ilvl w:val="0"/>
          <w:numId w:val="19"/>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Předávací protokol musí obsahovat alespoň předmět a charakteristiku díla, resp. jeho části, místo provedení díla a zhodnocení jakosti díla. Pokud budou zjištěny vady, bude protokol obsahovat soupis zjištěných vad díla a vyjádření zhotovitele k vadám díla vytčeným objednatelem. Pokud objednatel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vady zjištěné prohlídkou díla dle ustanovení čl. X. odst. </w:t>
      </w:r>
      <w:r w:rsidRPr="005773B7" w:rsidR="000B07DC">
        <w:rPr>
          <w:rFonts w:ascii="Verdana" w:hAnsi="Verdana"/>
          <w:sz w:val="18"/>
          <w:szCs w:val="18"/>
        </w:rPr>
        <w:t>4</w:t>
      </w:r>
      <w:r w:rsidRPr="005773B7">
        <w:rPr>
          <w:rFonts w:ascii="Verdana" w:hAnsi="Verdana"/>
          <w:sz w:val="18"/>
          <w:szCs w:val="18"/>
        </w:rPr>
        <w:t xml:space="preserve"> této smlouvy. </w:t>
      </w:r>
    </w:p>
    <w:p w:rsidRPr="005773B7" w:rsidR="002F628C" w:rsidP="002F628C" w:rsidRDefault="002F628C" w14:paraId="15C3FE08" w14:textId="77777777">
      <w:pPr>
        <w:pStyle w:val="Odstavecseseznamem"/>
        <w:numPr>
          <w:ilvl w:val="0"/>
          <w:numId w:val="19"/>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Vadou se pro účely této smlouvy rozumí odchylka v kvantitě, kvalitě, rozsahu nebo parametrech díla, stanovených touto smlouvou a obecně závaznými předpisy. </w:t>
      </w:r>
    </w:p>
    <w:p w:rsidRPr="005773B7" w:rsidR="002F628C" w:rsidP="002F628C" w:rsidRDefault="002F628C" w14:paraId="1AF52AF6" w14:textId="45064C69">
      <w:pPr>
        <w:pStyle w:val="Odstavecseseznamem"/>
        <w:numPr>
          <w:ilvl w:val="0"/>
          <w:numId w:val="19"/>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Prohlídkou převzatého díla je objednatel oprávněn provádět a zjišťovat vady, s nimiž bylo dílo převzato ještě po dobu 60 </w:t>
      </w:r>
      <w:r w:rsidR="00B54B97">
        <w:rPr>
          <w:rFonts w:ascii="Verdana" w:hAnsi="Verdana"/>
          <w:sz w:val="18"/>
          <w:szCs w:val="18"/>
        </w:rPr>
        <w:t>(slovy: š</w:t>
      </w:r>
      <w:r w:rsidR="009B1E08">
        <w:rPr>
          <w:rFonts w:ascii="Verdana" w:hAnsi="Verdana"/>
          <w:sz w:val="18"/>
          <w:szCs w:val="18"/>
        </w:rPr>
        <w:t>e</w:t>
      </w:r>
      <w:r w:rsidR="00B54B97">
        <w:rPr>
          <w:rFonts w:ascii="Verdana" w:hAnsi="Verdana"/>
          <w:sz w:val="18"/>
          <w:szCs w:val="18"/>
        </w:rPr>
        <w:t xml:space="preserve">desáti) </w:t>
      </w:r>
      <w:r w:rsidRPr="005773B7">
        <w:rPr>
          <w:rFonts w:ascii="Verdana" w:hAnsi="Verdana"/>
          <w:sz w:val="18"/>
          <w:szCs w:val="18"/>
        </w:rPr>
        <w:t xml:space="preserve">dnů ode dne převzetí díla. Vady díla zjištěné touto prohlídkou oznámí zhotoviteli s uvedením termínu, v němž mají být oznámené vady odstraněny, nebude-li dohodnuto jinak. </w:t>
      </w:r>
    </w:p>
    <w:p w:rsidRPr="005773B7" w:rsidR="000B07DC" w:rsidP="002F628C" w:rsidRDefault="000B07DC" w14:paraId="4A7DDFBB" w14:textId="77777777">
      <w:pPr>
        <w:spacing w:line="264" w:lineRule="auto"/>
        <w:jc w:val="center"/>
        <w:rPr>
          <w:rFonts w:ascii="Verdana" w:hAnsi="Verdana"/>
          <w:b/>
          <w:sz w:val="18"/>
          <w:szCs w:val="18"/>
        </w:rPr>
      </w:pPr>
    </w:p>
    <w:p w:rsidRPr="005773B7" w:rsidR="002F628C" w:rsidP="002F628C" w:rsidRDefault="002F628C" w14:paraId="59FCE3E5" w14:textId="77777777">
      <w:pPr>
        <w:spacing w:line="264" w:lineRule="auto"/>
        <w:jc w:val="center"/>
        <w:rPr>
          <w:rFonts w:ascii="Verdana" w:hAnsi="Verdana"/>
          <w:b/>
          <w:sz w:val="18"/>
          <w:szCs w:val="18"/>
        </w:rPr>
      </w:pPr>
      <w:r w:rsidRPr="005773B7">
        <w:rPr>
          <w:rFonts w:ascii="Verdana" w:hAnsi="Verdana"/>
          <w:b/>
          <w:sz w:val="18"/>
          <w:szCs w:val="18"/>
        </w:rPr>
        <w:t>Článek XI.</w:t>
      </w:r>
    </w:p>
    <w:p w:rsidRPr="005773B7" w:rsidR="002F628C" w:rsidP="002F628C" w:rsidRDefault="002F628C" w14:paraId="55BFB5A9" w14:textId="77777777">
      <w:pPr>
        <w:spacing w:after="120"/>
        <w:jc w:val="center"/>
        <w:rPr>
          <w:rFonts w:ascii="Verdana" w:hAnsi="Verdana"/>
          <w:b/>
          <w:sz w:val="18"/>
          <w:szCs w:val="18"/>
        </w:rPr>
      </w:pPr>
      <w:r w:rsidRPr="005773B7">
        <w:rPr>
          <w:rFonts w:ascii="Verdana" w:hAnsi="Verdana"/>
          <w:b/>
          <w:sz w:val="18"/>
          <w:szCs w:val="18"/>
        </w:rPr>
        <w:t>Smluvní pokuta</w:t>
      </w:r>
    </w:p>
    <w:p w:rsidRPr="005773B7" w:rsidR="002F628C" w:rsidP="002F628C" w:rsidRDefault="002F628C" w14:paraId="36A8FCB2" w14:textId="77777777">
      <w:pPr>
        <w:tabs>
          <w:tab w:val="left" w:pos="0"/>
          <w:tab w:val="left" w:pos="1361"/>
          <w:tab w:val="left" w:pos="2041"/>
          <w:tab w:val="left" w:pos="2722"/>
          <w:tab w:val="left" w:pos="3402"/>
          <w:tab w:val="left" w:pos="4082"/>
          <w:tab w:val="left" w:pos="4763"/>
          <w:tab w:val="left" w:pos="5443"/>
          <w:tab w:val="left" w:pos="6124"/>
        </w:tabs>
        <w:suppressAutoHyphens/>
        <w:spacing w:after="120"/>
        <w:jc w:val="both"/>
        <w:rPr>
          <w:rFonts w:ascii="Verdana" w:hAnsi="Verdana" w:eastAsia="Calibri"/>
          <w:b/>
          <w:sz w:val="18"/>
          <w:szCs w:val="18"/>
        </w:rPr>
      </w:pPr>
      <w:r w:rsidRPr="005773B7">
        <w:rPr>
          <w:rFonts w:ascii="Verdana" w:hAnsi="Verdana" w:eastAsia="Calibri"/>
          <w:sz w:val="18"/>
          <w:szCs w:val="18"/>
        </w:rPr>
        <w:t>Pro smluvní pokuty sjednané v této smlouvě platí následující pravidla:</w:t>
      </w:r>
    </w:p>
    <w:p w:rsidRPr="005773B7" w:rsidR="002F628C" w:rsidP="002F628C" w:rsidRDefault="002F628C" w14:paraId="0BF30C83" w14:textId="14BCCBE2">
      <w:pPr>
        <w:pStyle w:val="Odstavecseseznamem"/>
        <w:numPr>
          <w:ilvl w:val="0"/>
          <w:numId w:val="21"/>
        </w:numPr>
        <w:spacing w:line="264" w:lineRule="auto"/>
        <w:ind w:hanging="578"/>
        <w:contextualSpacing w:val="0"/>
        <w:jc w:val="both"/>
        <w:rPr>
          <w:rFonts w:ascii="Verdana" w:hAnsi="Verdana" w:eastAsia="Calibri"/>
          <w:b/>
          <w:sz w:val="18"/>
          <w:szCs w:val="18"/>
        </w:rPr>
      </w:pPr>
      <w:r w:rsidRPr="005773B7">
        <w:rPr>
          <w:rFonts w:ascii="Verdana" w:hAnsi="Verdana" w:eastAsia="Calibri"/>
          <w:sz w:val="18"/>
          <w:szCs w:val="18"/>
        </w:rPr>
        <w:t xml:space="preserve">smluvní </w:t>
      </w:r>
      <w:r w:rsidRPr="005773B7">
        <w:rPr>
          <w:rFonts w:ascii="Verdana" w:hAnsi="Verdana" w:eastAsia="Calibri"/>
          <w:snapToGrid w:val="0"/>
          <w:sz w:val="18"/>
          <w:szCs w:val="18"/>
        </w:rPr>
        <w:t>pokuta je splatná</w:t>
      </w:r>
      <w:r w:rsidRPr="005773B7">
        <w:rPr>
          <w:rFonts w:ascii="Verdana" w:hAnsi="Verdana"/>
          <w:snapToGrid w:val="0"/>
          <w:sz w:val="18"/>
          <w:szCs w:val="18"/>
        </w:rPr>
        <w:t xml:space="preserve"> na písemnou výzvu, a to do </w:t>
      </w:r>
      <w:r w:rsidRPr="005773B7">
        <w:rPr>
          <w:rFonts w:ascii="Verdana" w:hAnsi="Verdana" w:eastAsia="Calibri"/>
          <w:snapToGrid w:val="0"/>
          <w:sz w:val="18"/>
          <w:szCs w:val="18"/>
        </w:rPr>
        <w:t xml:space="preserve">30 </w:t>
      </w:r>
      <w:r w:rsidRPr="005773B7" w:rsidR="002A3D0D">
        <w:rPr>
          <w:rFonts w:ascii="Verdana" w:hAnsi="Verdana"/>
          <w:sz w:val="18"/>
          <w:szCs w:val="18"/>
        </w:rPr>
        <w:t xml:space="preserve">(slovy: třicet) </w:t>
      </w:r>
      <w:r w:rsidRPr="005773B7">
        <w:rPr>
          <w:rFonts w:ascii="Verdana" w:hAnsi="Verdana" w:eastAsia="Calibri"/>
          <w:snapToGrid w:val="0"/>
          <w:sz w:val="18"/>
          <w:szCs w:val="18"/>
        </w:rPr>
        <w:t>dnů ode dne doručení písemné výzvy; a</w:t>
      </w:r>
    </w:p>
    <w:p w:rsidRPr="005773B7" w:rsidR="002F628C" w:rsidP="002F628C" w:rsidRDefault="002F628C" w14:paraId="0633BAE3" w14:textId="1BFAC33F">
      <w:pPr>
        <w:pStyle w:val="Odstavecseseznamem"/>
        <w:numPr>
          <w:ilvl w:val="0"/>
          <w:numId w:val="21"/>
        </w:numPr>
        <w:spacing w:line="264" w:lineRule="auto"/>
        <w:ind w:hanging="578"/>
        <w:contextualSpacing w:val="0"/>
        <w:jc w:val="both"/>
        <w:rPr>
          <w:rFonts w:ascii="Verdana" w:hAnsi="Verdana" w:eastAsia="Calibri"/>
          <w:b/>
          <w:sz w:val="18"/>
          <w:szCs w:val="18"/>
        </w:rPr>
      </w:pPr>
      <w:r w:rsidRPr="005773B7">
        <w:rPr>
          <w:rFonts w:ascii="Verdana" w:hAnsi="Verdana" w:eastAsia="Calibri"/>
          <w:sz w:val="18"/>
          <w:szCs w:val="18"/>
        </w:rPr>
        <w:t xml:space="preserve">smluvní strana, která svou povinnost porušila, se zavazuje v každém jednotlivém případě porušení povinnosti odstranit závadu do 10 </w:t>
      </w:r>
      <w:r w:rsidRPr="005773B7" w:rsidR="002A3D0D">
        <w:rPr>
          <w:rFonts w:ascii="Verdana" w:hAnsi="Verdana"/>
          <w:sz w:val="18"/>
          <w:szCs w:val="18"/>
        </w:rPr>
        <w:t xml:space="preserve">(slovy: deset) </w:t>
      </w:r>
      <w:r w:rsidRPr="005773B7">
        <w:rPr>
          <w:rFonts w:ascii="Verdana" w:hAnsi="Verdana" w:eastAsia="Calibri"/>
          <w:sz w:val="18"/>
          <w:szCs w:val="18"/>
        </w:rPr>
        <w:t>pracovních dnů ode dne odeslání oznámení; a</w:t>
      </w:r>
    </w:p>
    <w:p w:rsidRPr="005773B7" w:rsidR="002F628C" w:rsidP="002F628C" w:rsidRDefault="002F628C" w14:paraId="099539E9" w14:textId="77777777">
      <w:pPr>
        <w:pStyle w:val="Odstavecseseznamem"/>
        <w:numPr>
          <w:ilvl w:val="0"/>
          <w:numId w:val="21"/>
        </w:numPr>
        <w:spacing w:line="264" w:lineRule="auto"/>
        <w:ind w:hanging="578"/>
        <w:contextualSpacing w:val="0"/>
        <w:jc w:val="both"/>
        <w:rPr>
          <w:rFonts w:ascii="Verdana" w:hAnsi="Verdana" w:eastAsia="Calibri"/>
          <w:b/>
          <w:sz w:val="18"/>
          <w:szCs w:val="18"/>
        </w:rPr>
      </w:pPr>
      <w:r w:rsidRPr="005773B7">
        <w:rPr>
          <w:rFonts w:ascii="Verdana" w:hAnsi="Verdana"/>
          <w:sz w:val="18"/>
          <w:szCs w:val="18"/>
        </w:rPr>
        <w:t>uplatněním smluvních pokut dle této smlouvy nejsou nikterak dotčeny nároky na náhradu škody ve výši přesahující smluvní pokutu,</w:t>
      </w:r>
    </w:p>
    <w:p w:rsidRPr="005773B7" w:rsidR="002F628C" w:rsidP="002F628C" w:rsidRDefault="002F628C" w14:paraId="3CDB4FE6" w14:textId="77777777">
      <w:pPr>
        <w:pStyle w:val="Odstavecseseznamem"/>
        <w:numPr>
          <w:ilvl w:val="0"/>
          <w:numId w:val="21"/>
        </w:numPr>
        <w:spacing w:after="120"/>
        <w:ind w:hanging="578"/>
        <w:contextualSpacing w:val="0"/>
        <w:jc w:val="both"/>
        <w:rPr>
          <w:rFonts w:ascii="Verdana" w:hAnsi="Verdana" w:eastAsia="Calibri"/>
          <w:b/>
          <w:sz w:val="18"/>
          <w:szCs w:val="18"/>
        </w:rPr>
      </w:pPr>
      <w:r w:rsidRPr="005773B7">
        <w:rPr>
          <w:rFonts w:ascii="Verdana" w:hAnsi="Verdana"/>
          <w:noProof w:val="0"/>
          <w:sz w:val="18"/>
          <w:szCs w:val="18"/>
        </w:rPr>
        <w:t>pohledávka objednatele na zaplacení smluvní pokuty může být započtena na pohledávku zhotovitele na zaplacení ceny.</w:t>
      </w:r>
    </w:p>
    <w:p w:rsidRPr="005773B7" w:rsidR="002F628C" w:rsidP="002F628C" w:rsidRDefault="002F628C" w14:paraId="4495037F" w14:textId="77777777">
      <w:pPr>
        <w:spacing w:line="264" w:lineRule="auto"/>
        <w:jc w:val="center"/>
        <w:rPr>
          <w:rFonts w:ascii="Verdana" w:hAnsi="Verdana"/>
          <w:b/>
          <w:sz w:val="18"/>
          <w:szCs w:val="18"/>
        </w:rPr>
      </w:pPr>
    </w:p>
    <w:p w:rsidRPr="005773B7" w:rsidR="002F628C" w:rsidP="002F628C" w:rsidRDefault="002F628C" w14:paraId="23B3E9EB" w14:textId="77777777">
      <w:pPr>
        <w:spacing w:line="264" w:lineRule="auto"/>
        <w:jc w:val="center"/>
        <w:rPr>
          <w:rFonts w:ascii="Verdana" w:hAnsi="Verdana"/>
          <w:sz w:val="18"/>
          <w:szCs w:val="18"/>
        </w:rPr>
      </w:pPr>
      <w:r w:rsidRPr="005773B7">
        <w:rPr>
          <w:rFonts w:ascii="Verdana" w:hAnsi="Verdana"/>
          <w:b/>
          <w:sz w:val="18"/>
          <w:szCs w:val="18"/>
        </w:rPr>
        <w:t>Článek XII.</w:t>
      </w:r>
    </w:p>
    <w:p w:rsidRPr="005773B7" w:rsidR="002F628C" w:rsidP="002F628C" w:rsidRDefault="002F628C" w14:paraId="48219A7D" w14:textId="77777777">
      <w:pPr>
        <w:spacing w:after="120"/>
        <w:jc w:val="center"/>
        <w:rPr>
          <w:rFonts w:ascii="Verdana" w:hAnsi="Verdana"/>
          <w:b/>
          <w:sz w:val="18"/>
          <w:szCs w:val="18"/>
        </w:rPr>
      </w:pPr>
      <w:r w:rsidRPr="005773B7">
        <w:rPr>
          <w:rFonts w:ascii="Verdana" w:hAnsi="Verdana"/>
          <w:b/>
          <w:sz w:val="18"/>
          <w:szCs w:val="18"/>
        </w:rPr>
        <w:t>Odstoupení od smlouvy</w:t>
      </w:r>
    </w:p>
    <w:p w:rsidRPr="005773B7" w:rsidR="002F628C" w:rsidP="002F628C" w:rsidRDefault="002F628C" w14:paraId="4C307724" w14:textId="77777777">
      <w:pPr>
        <w:pStyle w:val="Odstavecseseznamem"/>
        <w:numPr>
          <w:ilvl w:val="0"/>
          <w:numId w:val="20"/>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Smluvní strany se dohodly, že mohou od této smlouvy odstoupit v případech, kdy to stanoví zákon nebo tato smlouva. Odstoupení od smlouvy musí být provedeno písemnou formou a je účinné okamžikem jeho doručení druhé straně. </w:t>
      </w:r>
      <w:r w:rsidRPr="005773B7">
        <w:rPr>
          <w:rFonts w:ascii="Verdana" w:hAnsi="Verdana"/>
          <w:noProof w:val="0"/>
          <w:sz w:val="18"/>
          <w:szCs w:val="18"/>
        </w:rPr>
        <w:t>Objednatel může v souladu s </w:t>
      </w:r>
      <w:proofErr w:type="spellStart"/>
      <w:r w:rsidRPr="005773B7">
        <w:rPr>
          <w:rFonts w:ascii="Verdana" w:hAnsi="Verdana"/>
          <w:noProof w:val="0"/>
          <w:sz w:val="18"/>
          <w:szCs w:val="18"/>
        </w:rPr>
        <w:t>ust</w:t>
      </w:r>
      <w:proofErr w:type="spellEnd"/>
      <w:r w:rsidRPr="005773B7">
        <w:rPr>
          <w:rFonts w:ascii="Verdana" w:hAnsi="Verdana"/>
          <w:noProof w:val="0"/>
          <w:sz w:val="18"/>
          <w:szCs w:val="18"/>
        </w:rPr>
        <w:t>.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w:t>
      </w:r>
      <w:proofErr w:type="spellStart"/>
      <w:r w:rsidRPr="005773B7">
        <w:rPr>
          <w:rFonts w:ascii="Verdana" w:hAnsi="Verdana"/>
          <w:noProof w:val="0"/>
          <w:sz w:val="18"/>
          <w:szCs w:val="18"/>
        </w:rPr>
        <w:t>ust</w:t>
      </w:r>
      <w:proofErr w:type="spellEnd"/>
      <w:r w:rsidRPr="005773B7">
        <w:rPr>
          <w:rFonts w:ascii="Verdana" w:hAnsi="Verdana"/>
          <w:noProof w:val="0"/>
          <w:sz w:val="18"/>
          <w:szCs w:val="18"/>
        </w:rPr>
        <w:t xml:space="preserve">. § 2005 občanského zákoníku nedotýká zejména nároku na náhradu škody vzniklé porušením smlouvy, smluvních ustanovení týkajících se volby práva, řešení sporů mezi smluvními stranami a </w:t>
      </w:r>
      <w:r w:rsidRPr="005773B7">
        <w:rPr>
          <w:rFonts w:ascii="Verdana" w:hAnsi="Verdana"/>
          <w:noProof w:val="0"/>
          <w:sz w:val="18"/>
          <w:szCs w:val="18"/>
        </w:rPr>
        <w:t>jiných ustanovení, které podle projevené vůle stran nebo vzhledem ke své povaze mají trvat i po ukončení smlouvy.</w:t>
      </w:r>
    </w:p>
    <w:p w:rsidRPr="005773B7" w:rsidR="002F628C" w:rsidP="002F628C" w:rsidRDefault="002F628C" w14:paraId="7A576FB9" w14:textId="77777777">
      <w:pPr>
        <w:pStyle w:val="Odstavecseseznamem"/>
        <w:numPr>
          <w:ilvl w:val="0"/>
          <w:numId w:val="20"/>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Smluvní strany této smlouvy se dohodly, že podstatným porušením smlouvy se rozumí zejména:</w:t>
      </w:r>
    </w:p>
    <w:p w:rsidRPr="005773B7" w:rsidR="002F628C" w:rsidP="002F628C" w:rsidRDefault="002F628C" w14:paraId="07660FA3" w14:textId="6C66966B">
      <w:pPr>
        <w:pStyle w:val="Odstavecseseznamem"/>
        <w:numPr>
          <w:ilvl w:val="0"/>
          <w:numId w:val="24"/>
        </w:numPr>
        <w:tabs>
          <w:tab w:val="clear" w:pos="720"/>
          <w:tab w:val="num" w:pos="1134"/>
        </w:tabs>
        <w:spacing w:line="264" w:lineRule="auto"/>
        <w:ind w:left="1134" w:hanging="425"/>
        <w:contextualSpacing w:val="0"/>
        <w:jc w:val="both"/>
        <w:rPr>
          <w:rFonts w:ascii="Verdana" w:hAnsi="Verdana"/>
          <w:sz w:val="18"/>
          <w:szCs w:val="18"/>
        </w:rPr>
      </w:pPr>
      <w:r w:rsidRPr="005773B7">
        <w:rPr>
          <w:rFonts w:ascii="Verdana" w:hAnsi="Verdana"/>
          <w:sz w:val="18"/>
          <w:szCs w:val="18"/>
        </w:rPr>
        <w:t>jestliže se zhotovitel dostane do prodlení s prováděním díla</w:t>
      </w:r>
      <w:r w:rsidRPr="005773B7">
        <w:rPr>
          <w:rFonts w:ascii="Verdana" w:hAnsi="Verdana"/>
          <w:i/>
          <w:sz w:val="18"/>
          <w:szCs w:val="18"/>
        </w:rPr>
        <w:t xml:space="preserve">, </w:t>
      </w:r>
      <w:r w:rsidRPr="005773B7">
        <w:rPr>
          <w:rFonts w:ascii="Verdana" w:hAnsi="Verdana"/>
          <w:sz w:val="18"/>
          <w:szCs w:val="18"/>
        </w:rPr>
        <w:t>ať již jako celku či jeho jednotlivých částí delší</w:t>
      </w:r>
      <w:r w:rsidRPr="005773B7" w:rsidR="00DD7DC2">
        <w:rPr>
          <w:rFonts w:ascii="Verdana" w:hAnsi="Verdana"/>
          <w:sz w:val="18"/>
          <w:szCs w:val="18"/>
        </w:rPr>
        <w:t>m</w:t>
      </w:r>
      <w:r w:rsidRPr="005773B7">
        <w:rPr>
          <w:rFonts w:ascii="Verdana" w:hAnsi="Verdana"/>
          <w:sz w:val="18"/>
          <w:szCs w:val="18"/>
        </w:rPr>
        <w:t xml:space="preserve"> než </w:t>
      </w:r>
      <w:r w:rsidRPr="005773B7" w:rsidR="002A3D0D">
        <w:rPr>
          <w:rFonts w:ascii="Verdana" w:hAnsi="Verdana"/>
          <w:sz w:val="18"/>
          <w:szCs w:val="18"/>
        </w:rPr>
        <w:t>30 (slovy: třicet)</w:t>
      </w:r>
      <w:r w:rsidRPr="005773B7">
        <w:rPr>
          <w:rFonts w:ascii="Verdana" w:hAnsi="Verdana"/>
          <w:sz w:val="18"/>
          <w:szCs w:val="18"/>
        </w:rPr>
        <w:t xml:space="preserve"> dnů;</w:t>
      </w:r>
    </w:p>
    <w:p w:rsidRPr="005773B7" w:rsidR="002F628C" w:rsidP="002F628C" w:rsidRDefault="002F628C" w14:paraId="71728467" w14:textId="77777777">
      <w:pPr>
        <w:pStyle w:val="Odstavecseseznamem"/>
        <w:numPr>
          <w:ilvl w:val="0"/>
          <w:numId w:val="24"/>
        </w:numPr>
        <w:tabs>
          <w:tab w:val="clear" w:pos="720"/>
          <w:tab w:val="num" w:pos="1134"/>
        </w:tabs>
        <w:spacing w:line="264" w:lineRule="auto"/>
        <w:ind w:left="1134" w:hanging="425"/>
        <w:contextualSpacing w:val="0"/>
        <w:jc w:val="both"/>
        <w:rPr>
          <w:rFonts w:ascii="Verdana" w:hAnsi="Verdana"/>
          <w:sz w:val="18"/>
          <w:szCs w:val="18"/>
        </w:rPr>
      </w:pPr>
      <w:r w:rsidRPr="005773B7">
        <w:rPr>
          <w:rFonts w:ascii="Verdana" w:hAnsi="Verdana"/>
          <w:sz w:val="18"/>
          <w:szCs w:val="18"/>
        </w:rPr>
        <w:t>jestliže zhotovitel řádně a včas neprokáže trvání platné a účinné pojistné smlouvy dle článku X</w:t>
      </w:r>
      <w:r w:rsidRPr="005773B7" w:rsidR="00CA5021">
        <w:rPr>
          <w:rFonts w:ascii="Verdana" w:hAnsi="Verdana"/>
          <w:sz w:val="18"/>
          <w:szCs w:val="18"/>
        </w:rPr>
        <w:t>I</w:t>
      </w:r>
      <w:r w:rsidRPr="005773B7">
        <w:rPr>
          <w:rFonts w:ascii="Verdana" w:hAnsi="Verdana"/>
          <w:sz w:val="18"/>
          <w:szCs w:val="18"/>
        </w:rPr>
        <w:t>V. této smlouvy či jinak poruší ustanovení článku X</w:t>
      </w:r>
      <w:r w:rsidRPr="005773B7" w:rsidR="00CA5021">
        <w:rPr>
          <w:rFonts w:ascii="Verdana" w:hAnsi="Verdana"/>
          <w:sz w:val="18"/>
          <w:szCs w:val="18"/>
        </w:rPr>
        <w:t>I</w:t>
      </w:r>
      <w:r w:rsidRPr="005773B7">
        <w:rPr>
          <w:rFonts w:ascii="Verdana" w:hAnsi="Verdana"/>
          <w:sz w:val="18"/>
          <w:szCs w:val="18"/>
        </w:rPr>
        <w:t>V. této smlouvy;</w:t>
      </w:r>
    </w:p>
    <w:p w:rsidRPr="005773B7" w:rsidR="002F628C" w:rsidP="002F628C" w:rsidRDefault="002F628C" w14:paraId="514E595B" w14:textId="77777777">
      <w:pPr>
        <w:pStyle w:val="Odstavecseseznamem"/>
        <w:numPr>
          <w:ilvl w:val="0"/>
          <w:numId w:val="24"/>
        </w:numPr>
        <w:tabs>
          <w:tab w:val="clear" w:pos="720"/>
          <w:tab w:val="num" w:pos="1134"/>
        </w:tabs>
        <w:spacing w:line="264" w:lineRule="auto"/>
        <w:ind w:left="1134" w:hanging="425"/>
        <w:contextualSpacing w:val="0"/>
        <w:jc w:val="both"/>
        <w:rPr>
          <w:rFonts w:ascii="Verdana" w:hAnsi="Verdana"/>
          <w:sz w:val="18"/>
          <w:szCs w:val="18"/>
        </w:rPr>
      </w:pPr>
      <w:r w:rsidRPr="005773B7">
        <w:rPr>
          <w:rFonts w:ascii="Verdana" w:hAnsi="Verdana"/>
          <w:sz w:val="18"/>
          <w:szCs w:val="18"/>
        </w:rPr>
        <w:t>jestliže bude zahájeno insolvenční řízení dle insolvenčního zákona, jehož předmětem bude úpadek nebo hrozící úpadek zhotovitele;</w:t>
      </w:r>
    </w:p>
    <w:p w:rsidRPr="005773B7" w:rsidR="002F628C" w:rsidP="002F628C" w:rsidRDefault="002F628C" w14:paraId="45C6CE4D" w14:textId="77777777">
      <w:pPr>
        <w:pStyle w:val="Odstavecseseznamem"/>
        <w:numPr>
          <w:ilvl w:val="0"/>
          <w:numId w:val="24"/>
        </w:numPr>
        <w:tabs>
          <w:tab w:val="clear" w:pos="720"/>
          <w:tab w:val="num" w:pos="1134"/>
        </w:tabs>
        <w:spacing w:line="264" w:lineRule="auto"/>
        <w:ind w:left="1134" w:hanging="425"/>
        <w:contextualSpacing w:val="0"/>
        <w:jc w:val="both"/>
        <w:rPr>
          <w:rFonts w:ascii="Verdana" w:hAnsi="Verdana"/>
          <w:sz w:val="18"/>
          <w:szCs w:val="18"/>
        </w:rPr>
      </w:pPr>
      <w:r w:rsidRPr="005773B7">
        <w:rPr>
          <w:rFonts w:ascii="Verdana" w:hAnsi="Verdana"/>
          <w:sz w:val="18"/>
          <w:szCs w:val="18"/>
        </w:rPr>
        <w:t xml:space="preserve">zhotovitel vstoupil do likvidace; </w:t>
      </w:r>
    </w:p>
    <w:p w:rsidRPr="005773B7" w:rsidR="002F628C" w:rsidP="002F628C" w:rsidRDefault="002F628C" w14:paraId="76E53C6E" w14:textId="77777777">
      <w:pPr>
        <w:pStyle w:val="Odstavecseseznamem"/>
        <w:numPr>
          <w:ilvl w:val="0"/>
          <w:numId w:val="24"/>
        </w:numPr>
        <w:tabs>
          <w:tab w:val="clear" w:pos="720"/>
          <w:tab w:val="num" w:pos="1134"/>
        </w:tabs>
        <w:spacing w:line="264" w:lineRule="auto"/>
        <w:ind w:left="1134" w:hanging="425"/>
        <w:contextualSpacing w:val="0"/>
        <w:jc w:val="both"/>
        <w:rPr>
          <w:rFonts w:ascii="Verdana" w:hAnsi="Verdana"/>
          <w:sz w:val="18"/>
          <w:szCs w:val="18"/>
        </w:rPr>
      </w:pPr>
      <w:r w:rsidRPr="005773B7">
        <w:rPr>
          <w:rFonts w:ascii="Verdana" w:hAnsi="Verdana"/>
          <w:sz w:val="18"/>
          <w:szCs w:val="18"/>
        </w:rPr>
        <w:t xml:space="preserve">zhotovitel uzavřel smlouvu o prodeji či nájmu podniku či jeho části, na základě které převedl, resp. pronajal, svůj podnik či tu jeho část, jejíž součástí jsou i práva a závazky z právního vztahu dle této smlouvy na třetí osobu; </w:t>
      </w:r>
    </w:p>
    <w:p w:rsidR="005B2330" w:rsidP="00A42AA9" w:rsidRDefault="002F628C" w14:paraId="6935F85F" w14:textId="01C76316">
      <w:pPr>
        <w:spacing w:before="120" w:after="120" w:line="264" w:lineRule="auto"/>
        <w:ind w:left="709" w:hanging="6"/>
        <w:jc w:val="both"/>
        <w:rPr>
          <w:rFonts w:ascii="Verdana" w:hAnsi="Verdana"/>
          <w:sz w:val="18"/>
          <w:szCs w:val="18"/>
        </w:rPr>
      </w:pPr>
      <w:r w:rsidRPr="2340D5E9" w:rsidR="2340D5E9">
        <w:rPr>
          <w:rFonts w:ascii="Verdana" w:hAnsi="Verdana"/>
          <w:sz w:val="18"/>
          <w:szCs w:val="18"/>
        </w:rPr>
        <w:t>V případě odstoupení od této smlouvy kteroukoliv ze smluvních stran provedou smluvní strany nejpozději do 14</w:t>
      </w:r>
      <w:r w:rsidRPr="2340D5E9" w:rsidR="2340D5E9">
        <w:rPr>
          <w:rFonts w:ascii="Verdana" w:hAnsi="Verdana"/>
          <w:sz w:val="18"/>
          <w:szCs w:val="18"/>
        </w:rPr>
        <w:t xml:space="preserve"> (slovy: čtrnácti)</w:t>
      </w:r>
      <w:r w:rsidRPr="2340D5E9" w:rsidR="2340D5E9">
        <w:rPr>
          <w:rFonts w:ascii="Verdana" w:hAnsi="Verdana"/>
          <w:sz w:val="18"/>
          <w:szCs w:val="18"/>
        </w:rPr>
        <w:t xml:space="preserve"> dnů ode dne účinnosti odstoupení od smlouvy vypořádání vzájemných závazků a pohledávek. </w:t>
      </w:r>
    </w:p>
    <w:p w:rsidR="00A0175A" w:rsidP="009F6C3C" w:rsidRDefault="00A0175A" w14:paraId="56CA1250" w14:textId="77777777">
      <w:pPr>
        <w:pStyle w:val="Zkladntext"/>
        <w:tabs>
          <w:tab w:val="left" w:pos="709"/>
        </w:tabs>
        <w:spacing w:line="240" w:lineRule="auto"/>
        <w:jc w:val="both"/>
        <w:rPr>
          <w:rFonts w:ascii="Verdana" w:hAnsi="Verdana"/>
          <w:sz w:val="18"/>
          <w:szCs w:val="18"/>
        </w:rPr>
      </w:pPr>
    </w:p>
    <w:p w:rsidRPr="005773B7" w:rsidR="002F628C" w:rsidP="002F628C" w:rsidRDefault="002F628C" w14:paraId="2AB5CA56" w14:textId="77777777">
      <w:pPr>
        <w:spacing w:line="264" w:lineRule="auto"/>
        <w:jc w:val="center"/>
        <w:rPr>
          <w:rFonts w:ascii="Verdana" w:hAnsi="Verdana"/>
          <w:sz w:val="18"/>
          <w:szCs w:val="18"/>
        </w:rPr>
      </w:pPr>
      <w:r w:rsidRPr="005773B7">
        <w:rPr>
          <w:rFonts w:ascii="Verdana" w:hAnsi="Verdana"/>
          <w:b/>
          <w:sz w:val="18"/>
          <w:szCs w:val="18"/>
        </w:rPr>
        <w:t>Článek XI</w:t>
      </w:r>
      <w:r w:rsidRPr="005773B7" w:rsidR="00CA5021">
        <w:rPr>
          <w:rFonts w:ascii="Verdana" w:hAnsi="Verdana"/>
          <w:b/>
          <w:sz w:val="18"/>
          <w:szCs w:val="18"/>
        </w:rPr>
        <w:t>II</w:t>
      </w:r>
      <w:r w:rsidRPr="005773B7">
        <w:rPr>
          <w:rFonts w:ascii="Verdana" w:hAnsi="Verdana"/>
          <w:b/>
          <w:sz w:val="18"/>
          <w:szCs w:val="18"/>
        </w:rPr>
        <w:t>.</w:t>
      </w:r>
    </w:p>
    <w:p w:rsidRPr="005773B7" w:rsidR="002F628C" w:rsidP="002F628C" w:rsidRDefault="002F628C" w14:paraId="1B2002B0" w14:textId="77777777">
      <w:pPr>
        <w:spacing w:after="120"/>
        <w:jc w:val="center"/>
        <w:rPr>
          <w:rFonts w:ascii="Verdana" w:hAnsi="Verdana"/>
          <w:b/>
          <w:sz w:val="18"/>
          <w:szCs w:val="18"/>
        </w:rPr>
      </w:pPr>
      <w:r w:rsidRPr="005773B7">
        <w:rPr>
          <w:rFonts w:ascii="Verdana" w:hAnsi="Verdana"/>
          <w:b/>
          <w:sz w:val="18"/>
          <w:szCs w:val="18"/>
        </w:rPr>
        <w:t>Nebezpečí škody na věci a přechod vlastnického práva</w:t>
      </w:r>
    </w:p>
    <w:p w:rsidRPr="005773B7" w:rsidR="002F628C" w:rsidP="00DD7DC2" w:rsidRDefault="002F628C" w14:paraId="3613CB51" w14:textId="423A3ACE">
      <w:pPr>
        <w:pStyle w:val="Odstavecseseznamem"/>
        <w:numPr>
          <w:ilvl w:val="0"/>
          <w:numId w:val="22"/>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Zhotovitel nese od doby převzetí staveniště do řádného předání díla objednateli a řádného odevzdání staveniště objednateli nebezpečí škody </w:t>
      </w:r>
      <w:r w:rsidRPr="005773B7" w:rsidR="00FB15CD">
        <w:rPr>
          <w:rFonts w:ascii="Verdana" w:hAnsi="Verdana"/>
          <w:sz w:val="18"/>
          <w:szCs w:val="18"/>
        </w:rPr>
        <w:t xml:space="preserve">na </w:t>
      </w:r>
      <w:r w:rsidRPr="005773B7" w:rsidR="00DD7DC2">
        <w:rPr>
          <w:rFonts w:ascii="Verdana" w:hAnsi="Verdana"/>
          <w:sz w:val="18"/>
          <w:szCs w:val="18"/>
        </w:rPr>
        <w:t xml:space="preserve">díle </w:t>
      </w:r>
      <w:r w:rsidRPr="005773B7">
        <w:rPr>
          <w:rFonts w:ascii="Verdana" w:hAnsi="Verdana"/>
          <w:sz w:val="18"/>
          <w:szCs w:val="18"/>
        </w:rPr>
        <w:t>a všech jeho zhotovovaných, obnovovaných, upravovaných a jiných částech, 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Pr="005773B7" w:rsidR="002F628C" w:rsidP="002F628C" w:rsidRDefault="002F628C" w14:paraId="306BB0CD" w14:textId="77777777">
      <w:pPr>
        <w:pStyle w:val="Odstavecseseznamem"/>
        <w:numPr>
          <w:ilvl w:val="0"/>
          <w:numId w:val="22"/>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rsidRPr="005773B7" w:rsidR="002F628C" w:rsidP="002F628C" w:rsidRDefault="002F628C" w14:paraId="2E6A822A" w14:textId="0FAE5A30">
      <w:pPr>
        <w:pStyle w:val="Odstavecseseznamem"/>
        <w:numPr>
          <w:ilvl w:val="0"/>
          <w:numId w:val="22"/>
        </w:numPr>
        <w:tabs>
          <w:tab w:val="left" w:pos="2552"/>
        </w:tabs>
        <w:autoSpaceDE w:val="0"/>
        <w:autoSpaceDN w:val="0"/>
        <w:adjustRightInd w:val="0"/>
        <w:spacing w:after="120"/>
        <w:ind w:left="426" w:hanging="426"/>
        <w:contextualSpacing w:val="0"/>
        <w:jc w:val="both"/>
        <w:rPr>
          <w:rFonts w:ascii="Verdana" w:hAnsi="Verdana"/>
          <w:noProof w:val="0"/>
          <w:sz w:val="18"/>
          <w:szCs w:val="18"/>
        </w:rPr>
      </w:pPr>
      <w:r w:rsidRPr="005773B7">
        <w:rPr>
          <w:rFonts w:ascii="Verdana" w:hAnsi="Verdana"/>
          <w:sz w:val="18"/>
          <w:szCs w:val="18"/>
        </w:rPr>
        <w:t xml:space="preserve">Objednatel je od počátku vlastníkem zhotovovaného díla a všech věcí, které zhotovitel opatřil k provedení díla od okamžiku jejich zabudování do díla. </w:t>
      </w:r>
      <w:r w:rsidRPr="00BD6C8D" w:rsidR="00E2131F">
        <w:rPr>
          <w:rFonts w:ascii="Verdana" w:hAnsi="Verdana"/>
          <w:sz w:val="18"/>
          <w:szCs w:val="18"/>
        </w:rPr>
        <w:t>Zhotovitel je povinen ve smlouvách se všemi poddodavateli toto ujednání respektovat tak, aby objednatel takto vlastnictví mohl nabývat a nesmí sjednat výhradu ve smyslu ustanovení § 2132 a násl. občanského zákoníku, ani jinou podobnou výhradu ohledně přechodu či převodu vlastnictví. V</w:t>
      </w:r>
      <w:r w:rsidR="00E2131F">
        <w:rPr>
          <w:rFonts w:ascii="Verdana" w:hAnsi="Verdana"/>
          <w:sz w:val="18"/>
          <w:szCs w:val="18"/>
        </w:rPr>
        <w:t> </w:t>
      </w:r>
      <w:r w:rsidRPr="00BD6C8D" w:rsidR="00E2131F">
        <w:rPr>
          <w:rFonts w:ascii="Verdana" w:hAnsi="Verdana"/>
          <w:sz w:val="18"/>
          <w:szCs w:val="18"/>
        </w:rPr>
        <w:t>případě porušení tohoto ustanovení je objednatel oprávněn od této smlouvy odstoupit.</w:t>
      </w:r>
    </w:p>
    <w:p w:rsidRPr="005773B7" w:rsidR="002F628C" w:rsidP="002F628C" w:rsidRDefault="002F628C" w14:paraId="471048FE" w14:textId="77777777">
      <w:pPr>
        <w:spacing w:line="264" w:lineRule="auto"/>
        <w:jc w:val="both"/>
        <w:rPr>
          <w:rFonts w:ascii="Verdana" w:hAnsi="Verdana"/>
          <w:b/>
          <w:sz w:val="18"/>
          <w:szCs w:val="18"/>
        </w:rPr>
      </w:pPr>
    </w:p>
    <w:p w:rsidRPr="005773B7" w:rsidR="002F628C" w:rsidP="002F628C" w:rsidRDefault="002F628C" w14:paraId="56CD19E7" w14:textId="77777777">
      <w:pPr>
        <w:spacing w:line="264" w:lineRule="auto"/>
        <w:jc w:val="center"/>
        <w:rPr>
          <w:rFonts w:ascii="Verdana" w:hAnsi="Verdana"/>
          <w:b/>
          <w:sz w:val="18"/>
          <w:szCs w:val="18"/>
        </w:rPr>
      </w:pPr>
      <w:r w:rsidRPr="005773B7">
        <w:rPr>
          <w:rFonts w:ascii="Verdana" w:hAnsi="Verdana"/>
          <w:b/>
          <w:sz w:val="18"/>
          <w:szCs w:val="18"/>
        </w:rPr>
        <w:t>Článek X</w:t>
      </w:r>
      <w:r w:rsidRPr="005773B7" w:rsidR="00DD7DC2">
        <w:rPr>
          <w:rFonts w:ascii="Verdana" w:hAnsi="Verdana"/>
          <w:b/>
          <w:sz w:val="18"/>
          <w:szCs w:val="18"/>
        </w:rPr>
        <w:t>I</w:t>
      </w:r>
      <w:r w:rsidRPr="005773B7">
        <w:rPr>
          <w:rFonts w:ascii="Verdana" w:hAnsi="Verdana"/>
          <w:b/>
          <w:sz w:val="18"/>
          <w:szCs w:val="18"/>
        </w:rPr>
        <w:t>V.</w:t>
      </w:r>
    </w:p>
    <w:p w:rsidRPr="005773B7" w:rsidR="002F628C" w:rsidP="002F628C" w:rsidRDefault="002F628C" w14:paraId="1567A6C3" w14:textId="77777777">
      <w:pPr>
        <w:spacing w:after="120"/>
        <w:jc w:val="center"/>
        <w:rPr>
          <w:rFonts w:ascii="Verdana" w:hAnsi="Verdana"/>
          <w:b/>
          <w:sz w:val="18"/>
          <w:szCs w:val="18"/>
        </w:rPr>
      </w:pPr>
      <w:r w:rsidRPr="005773B7">
        <w:rPr>
          <w:rFonts w:ascii="Verdana" w:hAnsi="Verdana"/>
          <w:b/>
          <w:sz w:val="18"/>
          <w:szCs w:val="18"/>
        </w:rPr>
        <w:t xml:space="preserve">Pojištění </w:t>
      </w:r>
    </w:p>
    <w:p w:rsidRPr="005773B7" w:rsidR="002F628C" w:rsidP="002F628C" w:rsidRDefault="002F628C" w14:paraId="44753346" w14:textId="77777777">
      <w:pPr>
        <w:pStyle w:val="Odstavecseseznamem"/>
        <w:numPr>
          <w:ilvl w:val="0"/>
          <w:numId w:val="25"/>
        </w:numPr>
        <w:tabs>
          <w:tab w:val="clear" w:pos="720"/>
          <w:tab w:val="num" w:pos="426"/>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Odpovědnost za škodu na zhotovovaném díle nebo jeho části nese zhotovitel v plném rozsahu až do dne řádného předání díla. Zhotovitel nese odpovědnost původce odpadů, zavazuje se nezpůsobovat únik ropných, toxických či jiných škodlivých látek na stavbě. Zhotovitel je povinen nahradit objednateli škodu v plné výši, která vznikla při realizaci díla, bez ohledu na zavinění</w:t>
      </w:r>
      <w:r w:rsidRPr="005773B7" w:rsidR="00B77C06">
        <w:rPr>
          <w:rFonts w:ascii="Verdana" w:hAnsi="Verdana"/>
          <w:sz w:val="18"/>
          <w:szCs w:val="18"/>
        </w:rPr>
        <w:t>.</w:t>
      </w:r>
    </w:p>
    <w:p w:rsidRPr="005773B7" w:rsidR="002F628C" w:rsidP="002F628C" w:rsidRDefault="002F628C" w14:paraId="5F3CD341" w14:textId="211758D9">
      <w:pPr>
        <w:pStyle w:val="Odstavecseseznamem"/>
        <w:numPr>
          <w:ilvl w:val="0"/>
          <w:numId w:val="25"/>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Zhotovitel je povinen při podpisu této smlouvy oběma smluvními stranami objednateli předložit </w:t>
      </w:r>
      <w:r w:rsidRPr="005773B7" w:rsidR="00486CAB">
        <w:rPr>
          <w:rFonts w:ascii="Verdana" w:hAnsi="Verdana"/>
          <w:sz w:val="18"/>
          <w:szCs w:val="18"/>
        </w:rPr>
        <w:t xml:space="preserve">úředně ověřenou </w:t>
      </w:r>
      <w:r w:rsidRPr="005773B7" w:rsidR="00EE04F4">
        <w:rPr>
          <w:rFonts w:ascii="Verdana" w:hAnsi="Verdana"/>
          <w:sz w:val="18"/>
          <w:szCs w:val="18"/>
        </w:rPr>
        <w:t>kopii</w:t>
      </w:r>
      <w:r w:rsidRPr="005773B7">
        <w:rPr>
          <w:rFonts w:ascii="Verdana" w:hAnsi="Verdana"/>
          <w:sz w:val="18"/>
          <w:szCs w:val="18"/>
        </w:rPr>
        <w:t xml:space="preserve"> </w:t>
      </w:r>
      <w:r w:rsidRPr="005773B7" w:rsidR="00486CAB">
        <w:rPr>
          <w:rFonts w:ascii="Verdana" w:hAnsi="Verdana"/>
          <w:sz w:val="18"/>
          <w:szCs w:val="18"/>
        </w:rPr>
        <w:t xml:space="preserve">nebo originál </w:t>
      </w:r>
      <w:r w:rsidRPr="005773B7">
        <w:rPr>
          <w:rFonts w:ascii="Verdana" w:hAnsi="Verdana"/>
          <w:sz w:val="18"/>
          <w:szCs w:val="18"/>
        </w:rPr>
        <w:t xml:space="preserve">uzavřené pojistné smlouvy, jejímž předmětem je pojištění odpovědnost za škodu způsobenou zhotovitelem třetí osobě, přičemž výše pojistné částky činí min. </w:t>
      </w:r>
      <w:permStart w:edGrp="everyone" w:id="722865843"/>
      <w:r w:rsidRPr="005773B7" w:rsidR="00745A74">
        <w:rPr>
          <w:rFonts w:ascii="Verdana" w:hAnsi="Verdana"/>
          <w:b/>
          <w:sz w:val="18"/>
          <w:szCs w:val="18"/>
        </w:rPr>
        <w:t>DOPLNÍ ÚČASTNÍK</w:t>
      </w:r>
      <w:permEnd w:id="722865843"/>
      <w:r w:rsidRPr="005773B7" w:rsidR="00745A74">
        <w:rPr>
          <w:rFonts w:ascii="Verdana" w:hAnsi="Verdana"/>
          <w:sz w:val="18"/>
          <w:szCs w:val="18"/>
        </w:rPr>
        <w:t xml:space="preserve"> </w:t>
      </w:r>
      <w:r w:rsidRPr="005773B7">
        <w:rPr>
          <w:rFonts w:ascii="Verdana" w:hAnsi="Verdana"/>
          <w:b/>
          <w:bCs/>
          <w:sz w:val="18"/>
          <w:szCs w:val="18"/>
        </w:rPr>
        <w:t>Kč</w:t>
      </w:r>
      <w:r w:rsidRPr="005773B7">
        <w:rPr>
          <w:rFonts w:ascii="Verdana" w:hAnsi="Verdana"/>
          <w:sz w:val="18"/>
          <w:szCs w:val="18"/>
        </w:rPr>
        <w:t xml:space="preserve"> (slovy: </w:t>
      </w:r>
      <w:permStart w:edGrp="everyone" w:id="93733505"/>
      <w:r w:rsidRPr="005773B7" w:rsidR="00745A74">
        <w:rPr>
          <w:rFonts w:ascii="Verdana" w:hAnsi="Verdana"/>
          <w:b/>
          <w:sz w:val="18"/>
          <w:szCs w:val="18"/>
        </w:rPr>
        <w:t>DOPLNÍ ÚČASTNÍK</w:t>
      </w:r>
      <w:permEnd w:id="93733505"/>
      <w:r w:rsidRPr="005773B7">
        <w:rPr>
          <w:rFonts w:ascii="Verdana" w:hAnsi="Verdana"/>
          <w:sz w:val="18"/>
          <w:szCs w:val="18"/>
        </w:rPr>
        <w:t>)</w:t>
      </w:r>
      <w:r w:rsidRPr="005773B7">
        <w:rPr>
          <w:rFonts w:ascii="Verdana" w:hAnsi="Verdana" w:eastAsia="Calibri"/>
          <w:sz w:val="18"/>
          <w:szCs w:val="18"/>
          <w:lang w:eastAsia="en-US"/>
        </w:rPr>
        <w:t>.</w:t>
      </w:r>
      <w:r w:rsidRPr="005773B7">
        <w:rPr>
          <w:rFonts w:ascii="Verdana" w:hAnsi="Verdana"/>
          <w:sz w:val="18"/>
          <w:szCs w:val="18"/>
        </w:rPr>
        <w:t xml:space="preserve"> Prostá kopie pojistné smlouvy nebo prostá kopie pojistného certifikátu je </w:t>
      </w:r>
      <w:r w:rsidRPr="005773B7">
        <w:rPr>
          <w:rFonts w:ascii="Verdana" w:hAnsi="Verdana"/>
          <w:sz w:val="18"/>
          <w:szCs w:val="18"/>
          <w:u w:val="single"/>
        </w:rPr>
        <w:t xml:space="preserve">Přílohou č. </w:t>
      </w:r>
      <w:r w:rsidR="000E2688">
        <w:rPr>
          <w:rFonts w:ascii="Verdana" w:hAnsi="Verdana"/>
          <w:sz w:val="18"/>
          <w:szCs w:val="18"/>
          <w:u w:val="single"/>
        </w:rPr>
        <w:t>3</w:t>
      </w:r>
      <w:r w:rsidRPr="005773B7">
        <w:rPr>
          <w:rFonts w:ascii="Verdana" w:hAnsi="Verdana"/>
          <w:sz w:val="18"/>
          <w:szCs w:val="18"/>
        </w:rPr>
        <w:t xml:space="preserve"> této smlouvy. Zhotovitel se zavazuje, že po celou dobu trvání této smlouvy a po dobu záruční doby bude pojištěn ve smyslu tohoto ustanovení, a že nedojde ke snížení pojistného plnění pod částku uvedenou v tomto odstavci. Porušení této </w:t>
      </w:r>
      <w:r w:rsidRPr="005773B7">
        <w:rPr>
          <w:rFonts w:ascii="Verdana" w:hAnsi="Verdana"/>
          <w:sz w:val="18"/>
          <w:szCs w:val="18"/>
        </w:rPr>
        <w:t>povinnosti ze strany zhotovitele považují strany této smlouvy za podstatné porušení smlouvy zakládající právo objednatele od smlouvy odstoupit.</w:t>
      </w:r>
    </w:p>
    <w:p w:rsidR="002F628C" w:rsidP="002F628C" w:rsidRDefault="002F628C" w14:paraId="3B8141C0" w14:textId="77777777">
      <w:pPr>
        <w:pStyle w:val="Odstavecseseznamem"/>
        <w:numPr>
          <w:ilvl w:val="0"/>
          <w:numId w:val="25"/>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X</w:t>
      </w:r>
      <w:r w:rsidRPr="005773B7" w:rsidR="00B77C06">
        <w:rPr>
          <w:rFonts w:ascii="Verdana" w:hAnsi="Verdana"/>
          <w:sz w:val="18"/>
          <w:szCs w:val="18"/>
        </w:rPr>
        <w:t>I</w:t>
      </w:r>
      <w:r w:rsidRPr="005773B7">
        <w:rPr>
          <w:rFonts w:ascii="Verdana" w:hAnsi="Verdana"/>
          <w:sz w:val="18"/>
          <w:szCs w:val="18"/>
        </w:rPr>
        <w:t>V. odst. 1 a odst. 2 této smlouvy, odškodnit, ochránit a zbavit objednatele veškeré odpovědnosti v souvislosti se ztrátami, výdaji, náklady, újmou, škodou či odpovědností za škodu na majetku nebo škodu plynoucí z újmy na zdraví nebo smrti osob.</w:t>
      </w:r>
    </w:p>
    <w:p w:rsidRPr="00E2131F" w:rsidR="00E2131F" w:rsidP="00E2131F" w:rsidRDefault="00E2131F" w14:paraId="00826ED3" w14:textId="10EF51E3">
      <w:pPr>
        <w:pStyle w:val="Odstavecseseznamem"/>
        <w:numPr>
          <w:ilvl w:val="0"/>
          <w:numId w:val="25"/>
        </w:numPr>
        <w:tabs>
          <w:tab w:val="left" w:pos="2552"/>
        </w:tabs>
        <w:autoSpaceDE w:val="0"/>
        <w:autoSpaceDN w:val="0"/>
        <w:adjustRightInd w:val="0"/>
        <w:spacing w:after="120"/>
        <w:ind w:left="426" w:hanging="426"/>
        <w:contextualSpacing w:val="0"/>
        <w:jc w:val="both"/>
        <w:rPr>
          <w:rFonts w:ascii="Verdana" w:hAnsi="Verdana"/>
          <w:sz w:val="18"/>
          <w:szCs w:val="18"/>
        </w:rPr>
      </w:pPr>
      <w:r w:rsidRPr="00BD6C8D">
        <w:rPr>
          <w:rFonts w:ascii="Verdana" w:hAnsi="Verdana"/>
          <w:sz w:val="18"/>
          <w:szCs w:val="18"/>
        </w:rPr>
        <w:t>Zhotovitel se dále zavazuje zajistit, aby všichni poddodavatelé podílející se na stavbě měli uzavřeno pojištění odpovědnosti za škodu způsobenou třetím osobám v</w:t>
      </w:r>
      <w:r>
        <w:rPr>
          <w:rFonts w:ascii="Verdana" w:hAnsi="Verdana"/>
          <w:sz w:val="18"/>
          <w:szCs w:val="18"/>
        </w:rPr>
        <w:t> </w:t>
      </w:r>
      <w:r w:rsidRPr="00BD6C8D">
        <w:rPr>
          <w:rFonts w:ascii="Verdana" w:hAnsi="Verdana"/>
          <w:sz w:val="18"/>
          <w:szCs w:val="18"/>
        </w:rPr>
        <w:t>rozsahu pojistného plnění přiměřeného možné výši způsobené škody, kterou je možné s</w:t>
      </w:r>
      <w:r>
        <w:rPr>
          <w:rFonts w:ascii="Verdana" w:hAnsi="Verdana"/>
          <w:sz w:val="18"/>
          <w:szCs w:val="18"/>
        </w:rPr>
        <w:t> </w:t>
      </w:r>
      <w:r w:rsidRPr="00BD6C8D">
        <w:rPr>
          <w:rFonts w:ascii="Verdana" w:hAnsi="Verdana"/>
          <w:sz w:val="18"/>
          <w:szCs w:val="18"/>
        </w:rPr>
        <w:t>ohledem na činnost prováděnou poddodavatelem předpokládat, minimálně však ve výši odpovídající výši dodávky prováděné poddodavatelem. Na žádost objednatele je zhotovitel povinen prokázat pojištění poddodavatelů.</w:t>
      </w:r>
    </w:p>
    <w:p w:rsidRPr="00143400" w:rsidR="002F628C" w:rsidP="00842D6E" w:rsidRDefault="002F628C" w14:paraId="4A106D24" w14:textId="17944ADE">
      <w:pPr>
        <w:pStyle w:val="Odstavecseseznamem"/>
        <w:numPr>
          <w:ilvl w:val="0"/>
          <w:numId w:val="25"/>
        </w:numPr>
        <w:tabs>
          <w:tab w:val="left" w:pos="2552"/>
        </w:tabs>
        <w:spacing w:after="120"/>
        <w:ind w:left="426" w:hanging="426"/>
        <w:contextualSpacing w:val="0"/>
        <w:jc w:val="both"/>
        <w:rPr>
          <w:rFonts w:ascii="Verdana" w:hAnsi="Verdana"/>
          <w:sz w:val="18"/>
          <w:szCs w:val="18"/>
        </w:rPr>
      </w:pPr>
      <w:r w:rsidRPr="005773B7">
        <w:rPr>
          <w:rFonts w:ascii="Verdana" w:hAnsi="Verdana" w:eastAsia="Calibri"/>
          <w:sz w:val="18"/>
          <w:szCs w:val="18"/>
        </w:rPr>
        <w:t xml:space="preserve">V případě porušení jakékoliv povinnosti dle tohoto článku  této smlouvy se </w:t>
      </w:r>
      <w:r w:rsidRPr="005773B7">
        <w:rPr>
          <w:rFonts w:ascii="Verdana" w:hAnsi="Verdana" w:eastAsia="Calibri"/>
          <w:bCs/>
          <w:sz w:val="18"/>
          <w:szCs w:val="18"/>
        </w:rPr>
        <w:t>zavazuje</w:t>
      </w:r>
      <w:r w:rsidRPr="005773B7">
        <w:rPr>
          <w:rFonts w:ascii="Verdana" w:hAnsi="Verdana" w:eastAsia="Calibri"/>
          <w:sz w:val="18"/>
          <w:szCs w:val="18"/>
        </w:rPr>
        <w:t xml:space="preserve"> smluvní strana, která svou povinnost dle tohoto článku porušila, v každém jednotlivém případě porušení povinnosti dle tohoto článku, zaplatit druhé smluvní straně smluvní pokutu ve výši 10.000 Kč (slovy: desettisíckorunčeských).</w:t>
      </w:r>
    </w:p>
    <w:p w:rsidRPr="00842D6E" w:rsidR="00143400" w:rsidP="00143400" w:rsidRDefault="00143400" w14:paraId="2F08D568" w14:textId="77777777">
      <w:pPr>
        <w:pStyle w:val="Odstavecseseznamem"/>
        <w:tabs>
          <w:tab w:val="left" w:pos="2552"/>
        </w:tabs>
        <w:spacing w:after="120"/>
        <w:ind w:left="426"/>
        <w:contextualSpacing w:val="0"/>
        <w:jc w:val="both"/>
        <w:rPr>
          <w:rFonts w:ascii="Verdana" w:hAnsi="Verdana"/>
          <w:sz w:val="18"/>
          <w:szCs w:val="18"/>
        </w:rPr>
      </w:pPr>
    </w:p>
    <w:p w:rsidRPr="005773B7" w:rsidR="002F628C" w:rsidP="002F628C" w:rsidRDefault="002F628C" w14:paraId="7337DCC9" w14:textId="77777777">
      <w:pPr>
        <w:pStyle w:val="Odstavecseseznamem"/>
        <w:tabs>
          <w:tab w:val="left" w:pos="2552"/>
          <w:tab w:val="left" w:pos="3402"/>
        </w:tabs>
        <w:ind w:left="425"/>
        <w:contextualSpacing w:val="0"/>
        <w:jc w:val="center"/>
        <w:rPr>
          <w:rFonts w:ascii="Verdana" w:hAnsi="Verdana"/>
          <w:sz w:val="18"/>
          <w:szCs w:val="18"/>
        </w:rPr>
      </w:pPr>
      <w:r w:rsidRPr="005773B7">
        <w:rPr>
          <w:rFonts w:ascii="Verdana" w:hAnsi="Verdana"/>
          <w:b/>
          <w:sz w:val="18"/>
          <w:szCs w:val="18"/>
        </w:rPr>
        <w:t>Článek XV.</w:t>
      </w:r>
    </w:p>
    <w:p w:rsidRPr="005773B7" w:rsidR="002F628C" w:rsidP="002F628C" w:rsidRDefault="002F628C" w14:paraId="411DFBA3" w14:textId="77777777">
      <w:pPr>
        <w:spacing w:after="120"/>
        <w:jc w:val="center"/>
        <w:rPr>
          <w:rFonts w:ascii="Verdana" w:hAnsi="Verdana"/>
          <w:b/>
          <w:sz w:val="18"/>
          <w:szCs w:val="18"/>
        </w:rPr>
      </w:pPr>
      <w:bookmarkStart w:name="_Toc243753685" w:id="4"/>
      <w:bookmarkStart w:name="_Toc256429601" w:id="5"/>
      <w:r w:rsidRPr="005773B7">
        <w:rPr>
          <w:rFonts w:ascii="Verdana" w:hAnsi="Verdana"/>
          <w:b/>
          <w:sz w:val="18"/>
          <w:szCs w:val="18"/>
        </w:rPr>
        <w:t xml:space="preserve">     Společná ustanovení</w:t>
      </w:r>
    </w:p>
    <w:bookmarkEnd w:id="4"/>
    <w:bookmarkEnd w:id="5"/>
    <w:p w:rsidRPr="00D757FD" w:rsidR="002F628C" w:rsidP="002F628C" w:rsidRDefault="002F628C" w14:paraId="364B765B" w14:textId="77777777">
      <w:pPr>
        <w:pStyle w:val="Odstavecseseznamem"/>
        <w:numPr>
          <w:ilvl w:val="0"/>
          <w:numId w:val="27"/>
        </w:numPr>
        <w:tabs>
          <w:tab w:val="left" w:pos="2552"/>
        </w:tabs>
        <w:spacing w:after="120"/>
        <w:ind w:left="426" w:hanging="426"/>
        <w:contextualSpacing w:val="0"/>
        <w:jc w:val="both"/>
        <w:rPr>
          <w:rFonts w:ascii="Verdana" w:hAnsi="Verdana"/>
          <w:i/>
          <w:sz w:val="18"/>
          <w:szCs w:val="18"/>
        </w:rPr>
      </w:pPr>
      <w:r w:rsidRPr="005773B7">
        <w:rPr>
          <w:rFonts w:ascii="Verdana" w:hAnsi="Verdana"/>
          <w:sz w:val="18"/>
          <w:szCs w:val="18"/>
        </w:rPr>
        <w:t xml:space="preserve">Není-li touto smlouvou stanoveno výslovně něco jiného, lze tuto smlouvu měnit, doplňovat a upřesňovat pouze oboustranně odsouhlasenými, písemnými a průběžně číslovanými dodatky, </w:t>
      </w:r>
      <w:r w:rsidRPr="00D757FD">
        <w:rPr>
          <w:rFonts w:ascii="Verdana" w:hAnsi="Verdana"/>
          <w:sz w:val="18"/>
          <w:szCs w:val="18"/>
        </w:rPr>
        <w:t>podepsanými oprávněnými zástupci obou smluvních stran.</w:t>
      </w:r>
    </w:p>
    <w:p w:rsidRPr="00D757FD" w:rsidR="002F628C" w:rsidP="002F628C" w:rsidRDefault="002F628C" w14:paraId="0808483F" w14:textId="229DC0D2">
      <w:pPr>
        <w:pStyle w:val="Odstavecseseznamem"/>
        <w:numPr>
          <w:ilvl w:val="0"/>
          <w:numId w:val="27"/>
        </w:numPr>
        <w:tabs>
          <w:tab w:val="left" w:pos="2552"/>
        </w:tabs>
        <w:spacing w:after="120"/>
        <w:ind w:left="426" w:hanging="426"/>
        <w:contextualSpacing w:val="0"/>
        <w:jc w:val="both"/>
        <w:rPr>
          <w:rFonts w:ascii="Verdana" w:hAnsi="Verdana"/>
          <w:i/>
          <w:sz w:val="18"/>
          <w:szCs w:val="18"/>
        </w:rPr>
      </w:pPr>
      <w:r w:rsidRPr="00D757FD">
        <w:rPr>
          <w:rFonts w:ascii="Verdana" w:hAnsi="Verdana"/>
          <w:sz w:val="18"/>
          <w:szCs w:val="18"/>
        </w:rPr>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soud.</w:t>
      </w:r>
      <w:r w:rsidRPr="00D757FD">
        <w:rPr>
          <w:rFonts w:ascii="Verdana" w:hAnsi="Verdana" w:eastAsia="Calibri"/>
          <w:sz w:val="18"/>
          <w:szCs w:val="18"/>
        </w:rPr>
        <w:t xml:space="preserve"> Smluvní strany se dohodly, že v souladu s ust. § 89a o.s.ř. v případě vedení soudního řízení pro pohledávky, závazky, práva či povinnosti vyplývající kterékoliv smluvní straně z této smlouvy, z jejího porušení či ukončení, nebo vzniklé v souvislosti s právními vztahy založenými touto smlouvou, bude místně příslušným soudem prvého stupně, bude-li dána věcná příslušnost okresního soudu</w:t>
      </w:r>
      <w:r w:rsidRPr="00D757FD" w:rsidR="00513B7F">
        <w:rPr>
          <w:rFonts w:ascii="Verdana" w:hAnsi="Verdana" w:eastAsia="Calibri"/>
          <w:sz w:val="18"/>
          <w:szCs w:val="18"/>
        </w:rPr>
        <w:t xml:space="preserve"> v</w:t>
      </w:r>
      <w:r w:rsidRPr="00D757FD" w:rsidR="00D757FD">
        <w:rPr>
          <w:rFonts w:ascii="Verdana" w:hAnsi="Verdana" w:eastAsia="Calibri"/>
          <w:sz w:val="18"/>
          <w:szCs w:val="18"/>
        </w:rPr>
        <w:t> </w:t>
      </w:r>
      <w:r w:rsidR="00F15FB1">
        <w:rPr>
          <w:rFonts w:ascii="Verdana" w:hAnsi="Verdana" w:eastAsia="Calibri"/>
          <w:sz w:val="18"/>
          <w:szCs w:val="18"/>
        </w:rPr>
        <w:t>Kolíně</w:t>
      </w:r>
      <w:r w:rsidRPr="00D757FD">
        <w:rPr>
          <w:rFonts w:ascii="Verdana" w:hAnsi="Verdana" w:eastAsia="Calibri"/>
          <w:sz w:val="18"/>
          <w:szCs w:val="18"/>
        </w:rPr>
        <w:t xml:space="preserve">, anebo </w:t>
      </w:r>
      <w:r w:rsidR="009D6E01">
        <w:rPr>
          <w:rFonts w:ascii="Verdana" w:hAnsi="Verdana" w:eastAsia="Calibri"/>
          <w:sz w:val="18"/>
          <w:szCs w:val="18"/>
        </w:rPr>
        <w:t>Krajský</w:t>
      </w:r>
      <w:r w:rsidRPr="00D757FD">
        <w:rPr>
          <w:rFonts w:ascii="Verdana" w:hAnsi="Verdana" w:eastAsia="Calibri"/>
          <w:sz w:val="18"/>
          <w:szCs w:val="18"/>
        </w:rPr>
        <w:t xml:space="preserve"> soud v</w:t>
      </w:r>
      <w:r w:rsidRPr="00D757FD" w:rsidR="001D3440">
        <w:rPr>
          <w:rFonts w:ascii="Verdana" w:hAnsi="Verdana" w:eastAsia="Calibri"/>
          <w:sz w:val="18"/>
          <w:szCs w:val="18"/>
        </w:rPr>
        <w:t> </w:t>
      </w:r>
      <w:r w:rsidRPr="00D757FD" w:rsidR="00D757FD">
        <w:rPr>
          <w:rFonts w:ascii="Verdana" w:hAnsi="Verdana" w:eastAsia="Calibri"/>
          <w:sz w:val="18"/>
          <w:szCs w:val="18"/>
        </w:rPr>
        <w:t>Praze</w:t>
      </w:r>
      <w:r w:rsidRPr="00D757FD">
        <w:rPr>
          <w:rFonts w:ascii="Verdana" w:hAnsi="Verdana" w:eastAsia="Calibri"/>
          <w:sz w:val="18"/>
          <w:szCs w:val="18"/>
        </w:rPr>
        <w:t>, bude-li věcně příslušným krajský soud.</w:t>
      </w:r>
    </w:p>
    <w:p w:rsidRPr="00F52AE1" w:rsidR="00A42AA9" w:rsidP="00B60F7E" w:rsidRDefault="002F628C" w14:paraId="4493832F" w14:textId="2F4BFD83">
      <w:pPr>
        <w:pStyle w:val="Odstavecseseznamem"/>
        <w:numPr>
          <w:ilvl w:val="0"/>
          <w:numId w:val="27"/>
        </w:numPr>
        <w:tabs>
          <w:tab w:val="left" w:pos="2552"/>
        </w:tabs>
        <w:spacing w:after="120"/>
        <w:ind w:left="426" w:hanging="426"/>
        <w:contextualSpacing w:val="0"/>
        <w:jc w:val="both"/>
        <w:rPr>
          <w:rFonts w:ascii="Verdana" w:hAnsi="Verdana"/>
          <w:i/>
          <w:sz w:val="18"/>
          <w:szCs w:val="18"/>
        </w:rPr>
      </w:pPr>
      <w:r w:rsidRPr="005773B7">
        <w:rPr>
          <w:rFonts w:ascii="Verdana" w:hAnsi="Verdana"/>
          <w:sz w:val="18"/>
          <w:szCs w:val="18"/>
        </w:rPr>
        <w:t xml:space="preserve">Smluvní strany si ujednávají, že tato smlouva a veškeré vztahy z této smlouvy vyplývající se řídí právním řádem České republiky, a to zejména ustanoveními občanského zákoníku. </w:t>
      </w:r>
      <w:r w:rsidRPr="005773B7">
        <w:rPr>
          <w:rFonts w:ascii="Verdana" w:hAnsi="Verdana"/>
          <w:noProof w:val="0"/>
          <w:sz w:val="18"/>
          <w:szCs w:val="18"/>
        </w:rPr>
        <w:t>Ustanovení § 1800 občanského zákoníku se nepoužije.</w:t>
      </w:r>
    </w:p>
    <w:p w:rsidRPr="00B60F7E" w:rsidR="00F52AE1" w:rsidP="00F52AE1" w:rsidRDefault="00F52AE1" w14:paraId="11494689" w14:textId="77777777">
      <w:pPr>
        <w:pStyle w:val="Odstavecseseznamem"/>
        <w:tabs>
          <w:tab w:val="left" w:pos="2552"/>
        </w:tabs>
        <w:spacing w:after="120"/>
        <w:ind w:left="426"/>
        <w:contextualSpacing w:val="0"/>
        <w:jc w:val="both"/>
        <w:rPr>
          <w:rFonts w:ascii="Verdana" w:hAnsi="Verdana"/>
          <w:i/>
          <w:sz w:val="18"/>
          <w:szCs w:val="18"/>
        </w:rPr>
      </w:pPr>
    </w:p>
    <w:p w:rsidRPr="005773B7" w:rsidR="002F628C" w:rsidP="002F628C" w:rsidRDefault="002F628C" w14:paraId="79079397" w14:textId="77777777">
      <w:pPr>
        <w:pStyle w:val="Odstavecseseznamem"/>
        <w:tabs>
          <w:tab w:val="left" w:pos="2552"/>
          <w:tab w:val="left" w:pos="3402"/>
        </w:tabs>
        <w:ind w:left="425"/>
        <w:contextualSpacing w:val="0"/>
        <w:jc w:val="center"/>
        <w:rPr>
          <w:rFonts w:ascii="Verdana" w:hAnsi="Verdana"/>
          <w:sz w:val="18"/>
          <w:szCs w:val="18"/>
        </w:rPr>
      </w:pPr>
      <w:r w:rsidRPr="005773B7">
        <w:rPr>
          <w:rFonts w:ascii="Verdana" w:hAnsi="Verdana"/>
          <w:b/>
          <w:sz w:val="18"/>
          <w:szCs w:val="18"/>
        </w:rPr>
        <w:t>Článek XV</w:t>
      </w:r>
      <w:r w:rsidRPr="005773B7" w:rsidR="00CA5021">
        <w:rPr>
          <w:rFonts w:ascii="Verdana" w:hAnsi="Verdana"/>
          <w:b/>
          <w:sz w:val="18"/>
          <w:szCs w:val="18"/>
        </w:rPr>
        <w:t>I</w:t>
      </w:r>
      <w:r w:rsidRPr="005773B7">
        <w:rPr>
          <w:rFonts w:ascii="Verdana" w:hAnsi="Verdana"/>
          <w:b/>
          <w:sz w:val="18"/>
          <w:szCs w:val="18"/>
        </w:rPr>
        <w:t>.</w:t>
      </w:r>
    </w:p>
    <w:p w:rsidRPr="005773B7" w:rsidR="002F628C" w:rsidP="002F628C" w:rsidRDefault="002F628C" w14:paraId="32B5F03B" w14:textId="77777777">
      <w:pPr>
        <w:spacing w:after="120"/>
        <w:ind w:firstLine="425"/>
        <w:jc w:val="center"/>
        <w:rPr>
          <w:rFonts w:ascii="Verdana" w:hAnsi="Verdana"/>
          <w:sz w:val="18"/>
          <w:szCs w:val="18"/>
        </w:rPr>
      </w:pPr>
      <w:r w:rsidRPr="005773B7">
        <w:rPr>
          <w:rFonts w:ascii="Verdana" w:hAnsi="Verdana"/>
          <w:b/>
          <w:sz w:val="18"/>
          <w:szCs w:val="18"/>
        </w:rPr>
        <w:t>Závěrečná ustanovení</w:t>
      </w:r>
    </w:p>
    <w:p w:rsidR="00AB6661" w:rsidP="00AB6661" w:rsidRDefault="003D66DD" w14:paraId="35C3B96B" w14:textId="77777777">
      <w:pPr>
        <w:pStyle w:val="Odstavecseseznamem"/>
        <w:numPr>
          <w:ilvl w:val="0"/>
          <w:numId w:val="29"/>
        </w:numPr>
        <w:tabs>
          <w:tab w:val="clear" w:pos="720"/>
        </w:tabs>
        <w:spacing w:after="120"/>
        <w:ind w:left="425" w:hanging="425"/>
        <w:contextualSpacing w:val="0"/>
        <w:jc w:val="both"/>
        <w:rPr>
          <w:rFonts w:ascii="Verdana" w:hAnsi="Verdana" w:cstheme="minorHAnsi"/>
          <w:sz w:val="18"/>
          <w:szCs w:val="18"/>
        </w:rPr>
      </w:pPr>
      <w:r w:rsidRPr="005773B7">
        <w:rPr>
          <w:rFonts w:ascii="Verdana" w:hAnsi="Verdana" w:cstheme="minorHAnsi"/>
          <w:sz w:val="18"/>
          <w:szCs w:val="18"/>
        </w:rPr>
        <w:t xml:space="preserve">Smlouva nabývá platnosti a účinnosti dnem jejího podpisu poslední smluvní strany. </w:t>
      </w:r>
    </w:p>
    <w:p w:rsidRPr="00AB6661" w:rsidR="00AB6661" w:rsidP="00AB6661" w:rsidRDefault="00AB6661" w14:paraId="1E809739" w14:textId="2F178E88">
      <w:pPr>
        <w:pStyle w:val="Odstavecseseznamem"/>
        <w:numPr>
          <w:ilvl w:val="0"/>
          <w:numId w:val="29"/>
        </w:numPr>
        <w:tabs>
          <w:tab w:val="clear" w:pos="720"/>
        </w:tabs>
        <w:spacing w:after="120"/>
        <w:ind w:left="425" w:hanging="425"/>
        <w:contextualSpacing w:val="0"/>
        <w:jc w:val="both"/>
        <w:rPr>
          <w:rFonts w:ascii="Verdana" w:hAnsi="Verdana" w:cstheme="minorHAnsi"/>
          <w:sz w:val="14"/>
          <w:szCs w:val="14"/>
        </w:rPr>
      </w:pPr>
      <w:r w:rsidRPr="00AB6661">
        <w:rPr>
          <w:rFonts w:ascii="Verdana" w:hAnsi="Verdana"/>
          <w:sz w:val="18"/>
          <w:szCs w:val="18"/>
        </w:rPr>
        <w:t>Smluvní strany prohlašují, že skutečnosti uvedené v této smlouvě nepovažují za obchodní tajemství a udělují svolení k jejich užití a zveřejnění bez stanovení jakýchkoliv dalších podmínek.</w:t>
      </w:r>
    </w:p>
    <w:p w:rsidRPr="005773B7" w:rsidR="003D66DD" w:rsidP="00FE6D62" w:rsidRDefault="002F628C" w14:paraId="30B8CD60" w14:textId="71DFD6BB">
      <w:pPr>
        <w:pStyle w:val="Odstavecseseznamem"/>
        <w:numPr>
          <w:ilvl w:val="0"/>
          <w:numId w:val="29"/>
        </w:numPr>
        <w:tabs>
          <w:tab w:val="clear" w:pos="720"/>
        </w:tabs>
        <w:spacing w:after="120"/>
        <w:ind w:left="425" w:hanging="425"/>
        <w:contextualSpacing w:val="0"/>
        <w:jc w:val="both"/>
        <w:rPr>
          <w:rFonts w:ascii="Verdana" w:hAnsi="Verdana" w:cstheme="minorHAnsi"/>
          <w:sz w:val="18"/>
          <w:szCs w:val="18"/>
        </w:rPr>
      </w:pPr>
      <w:r w:rsidRPr="005773B7">
        <w:rPr>
          <w:rFonts w:ascii="Verdana" w:hAnsi="Verdana"/>
          <w:sz w:val="18"/>
          <w:szCs w:val="18"/>
        </w:rPr>
        <w:t xml:space="preserve">Tato smlouva byla vyhotovena ve </w:t>
      </w:r>
      <w:r w:rsidRPr="005773B7" w:rsidR="005E295A">
        <w:rPr>
          <w:rFonts w:ascii="Verdana" w:hAnsi="Verdana"/>
          <w:sz w:val="18"/>
          <w:szCs w:val="18"/>
        </w:rPr>
        <w:t xml:space="preserve">4 (slovy: </w:t>
      </w:r>
      <w:r w:rsidRPr="005773B7">
        <w:rPr>
          <w:rFonts w:ascii="Verdana" w:hAnsi="Verdana"/>
          <w:sz w:val="18"/>
          <w:szCs w:val="18"/>
        </w:rPr>
        <w:t>čtyřech</w:t>
      </w:r>
      <w:r w:rsidRPr="005773B7" w:rsidR="005E295A">
        <w:rPr>
          <w:rFonts w:ascii="Verdana" w:hAnsi="Verdana"/>
          <w:sz w:val="18"/>
          <w:szCs w:val="18"/>
        </w:rPr>
        <w:t>)</w:t>
      </w:r>
      <w:r w:rsidRPr="005773B7">
        <w:rPr>
          <w:rFonts w:ascii="Verdana" w:hAnsi="Verdana"/>
          <w:sz w:val="18"/>
          <w:szCs w:val="18"/>
        </w:rPr>
        <w:t xml:space="preserve"> stejnopisech, z nichž objednatel obdrží </w:t>
      </w:r>
      <w:r w:rsidRPr="005773B7" w:rsidR="005E295A">
        <w:rPr>
          <w:rFonts w:ascii="Verdana" w:hAnsi="Verdana"/>
          <w:sz w:val="18"/>
          <w:szCs w:val="18"/>
        </w:rPr>
        <w:t xml:space="preserve">2 (slovy: </w:t>
      </w:r>
      <w:r w:rsidRPr="005773B7">
        <w:rPr>
          <w:rFonts w:ascii="Verdana" w:hAnsi="Verdana"/>
          <w:sz w:val="18"/>
          <w:szCs w:val="18"/>
        </w:rPr>
        <w:t>dvě</w:t>
      </w:r>
      <w:r w:rsidRPr="005773B7" w:rsidR="005E295A">
        <w:rPr>
          <w:rFonts w:ascii="Verdana" w:hAnsi="Verdana"/>
          <w:sz w:val="18"/>
          <w:szCs w:val="18"/>
        </w:rPr>
        <w:t>)</w:t>
      </w:r>
      <w:r w:rsidRPr="005773B7">
        <w:rPr>
          <w:rFonts w:ascii="Verdana" w:hAnsi="Verdana"/>
          <w:sz w:val="18"/>
          <w:szCs w:val="18"/>
        </w:rPr>
        <w:t xml:space="preserve"> vyhotovení a zhotovitel </w:t>
      </w:r>
      <w:r w:rsidRPr="005773B7" w:rsidR="005E295A">
        <w:rPr>
          <w:rFonts w:ascii="Verdana" w:hAnsi="Verdana"/>
          <w:sz w:val="18"/>
          <w:szCs w:val="18"/>
        </w:rPr>
        <w:t xml:space="preserve">2 (slovy: </w:t>
      </w:r>
      <w:r w:rsidRPr="005773B7">
        <w:rPr>
          <w:rFonts w:ascii="Verdana" w:hAnsi="Verdana"/>
          <w:sz w:val="18"/>
          <w:szCs w:val="18"/>
        </w:rPr>
        <w:t>dvě</w:t>
      </w:r>
      <w:r w:rsidRPr="005773B7" w:rsidR="005E295A">
        <w:rPr>
          <w:rFonts w:ascii="Verdana" w:hAnsi="Verdana"/>
          <w:sz w:val="18"/>
          <w:szCs w:val="18"/>
        </w:rPr>
        <w:t>)</w:t>
      </w:r>
      <w:r w:rsidRPr="005773B7">
        <w:rPr>
          <w:rFonts w:ascii="Verdana" w:hAnsi="Verdana"/>
          <w:sz w:val="18"/>
          <w:szCs w:val="18"/>
        </w:rPr>
        <w:t xml:space="preserve"> vyhotovení. </w:t>
      </w:r>
    </w:p>
    <w:p w:rsidRPr="005773B7" w:rsidR="002F628C" w:rsidP="00FE6D62" w:rsidRDefault="002F628C" w14:paraId="37DEE54E" w14:textId="77777777">
      <w:pPr>
        <w:pStyle w:val="Odstavecseseznamem"/>
        <w:numPr>
          <w:ilvl w:val="0"/>
          <w:numId w:val="29"/>
        </w:numPr>
        <w:tabs>
          <w:tab w:val="left" w:pos="2552"/>
        </w:tabs>
        <w:spacing w:after="120"/>
        <w:ind w:left="425" w:hanging="425"/>
        <w:contextualSpacing w:val="0"/>
        <w:jc w:val="both"/>
        <w:rPr>
          <w:rFonts w:ascii="Verdana" w:hAnsi="Verdana"/>
          <w:sz w:val="18"/>
          <w:szCs w:val="18"/>
        </w:rPr>
      </w:pPr>
      <w:r w:rsidRPr="005773B7">
        <w:rPr>
          <w:rFonts w:ascii="Verdana" w:hAnsi="Verdana"/>
          <w:sz w:val="18"/>
          <w:szCs w:val="18"/>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Pr="005773B7" w:rsidR="002F628C" w:rsidP="002F628C" w:rsidRDefault="002F628C" w14:paraId="7D0FB4CD" w14:textId="77777777">
      <w:pPr>
        <w:pStyle w:val="Odstavecseseznamem"/>
        <w:numPr>
          <w:ilvl w:val="0"/>
          <w:numId w:val="29"/>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 xml:space="preserve">Nedílnou součást této smlouvy tvoří jako přílohy této smlouvy: </w:t>
      </w:r>
    </w:p>
    <w:p w:rsidR="002F628C" w:rsidP="002F628C" w:rsidRDefault="002F628C" w14:paraId="5E982A03" w14:textId="2E1035AB">
      <w:pPr>
        <w:ind w:firstLine="709"/>
        <w:jc w:val="both"/>
        <w:rPr>
          <w:rFonts w:ascii="Verdana" w:hAnsi="Verdana"/>
          <w:sz w:val="18"/>
          <w:szCs w:val="18"/>
        </w:rPr>
      </w:pPr>
      <w:r w:rsidRPr="005773B7">
        <w:rPr>
          <w:rFonts w:ascii="Verdana" w:hAnsi="Verdana"/>
          <w:sz w:val="18"/>
          <w:szCs w:val="18"/>
        </w:rPr>
        <w:t xml:space="preserve">Příloha č. 1: </w:t>
      </w:r>
      <w:r w:rsidRPr="005773B7">
        <w:rPr>
          <w:rFonts w:ascii="Verdana" w:hAnsi="Verdana"/>
          <w:sz w:val="18"/>
          <w:szCs w:val="18"/>
        </w:rPr>
        <w:tab/>
      </w:r>
      <w:r w:rsidR="00460285">
        <w:rPr>
          <w:rFonts w:ascii="Verdana" w:hAnsi="Verdana"/>
          <w:sz w:val="18"/>
          <w:szCs w:val="18"/>
        </w:rPr>
        <w:t>Položkový rozpočet zhotovitele (oceněný výkaz výměr)</w:t>
      </w:r>
      <w:r w:rsidRPr="005773B7" w:rsidR="008B5CB9">
        <w:rPr>
          <w:rFonts w:ascii="Verdana" w:hAnsi="Verdana"/>
          <w:sz w:val="18"/>
          <w:szCs w:val="18"/>
        </w:rPr>
        <w:t xml:space="preserve"> </w:t>
      </w:r>
    </w:p>
    <w:p w:rsidRPr="005773B7" w:rsidR="000E2688" w:rsidP="002F628C" w:rsidRDefault="000E2688" w14:paraId="2C901624" w14:textId="2766901E">
      <w:pPr>
        <w:ind w:firstLine="709"/>
        <w:jc w:val="both"/>
        <w:rPr>
          <w:rFonts w:ascii="Verdana" w:hAnsi="Verdana"/>
          <w:sz w:val="18"/>
          <w:szCs w:val="18"/>
        </w:rPr>
      </w:pPr>
      <w:r>
        <w:rPr>
          <w:rFonts w:ascii="Verdana" w:hAnsi="Verdana"/>
          <w:sz w:val="18"/>
          <w:szCs w:val="18"/>
        </w:rPr>
        <w:t>Příloha č. 2:</w:t>
      </w:r>
      <w:r>
        <w:rPr>
          <w:rFonts w:ascii="Verdana" w:hAnsi="Verdana"/>
          <w:sz w:val="18"/>
          <w:szCs w:val="18"/>
        </w:rPr>
        <w:tab/>
      </w:r>
      <w:r w:rsidR="00C8196A">
        <w:rPr>
          <w:rFonts w:ascii="Verdana" w:hAnsi="Verdana"/>
          <w:sz w:val="18"/>
          <w:szCs w:val="18"/>
        </w:rPr>
        <w:t>Technická specifikace</w:t>
      </w:r>
    </w:p>
    <w:p w:rsidR="002F628C" w:rsidP="002F628C" w:rsidRDefault="006066FB" w14:paraId="0E909394" w14:textId="0B028973">
      <w:pPr>
        <w:ind w:left="709"/>
        <w:jc w:val="both"/>
        <w:rPr>
          <w:rFonts w:ascii="Verdana" w:hAnsi="Verdana"/>
          <w:sz w:val="18"/>
          <w:szCs w:val="18"/>
        </w:rPr>
      </w:pPr>
      <w:r w:rsidRPr="005773B7">
        <w:rPr>
          <w:rFonts w:ascii="Verdana" w:hAnsi="Verdana"/>
          <w:sz w:val="18"/>
          <w:szCs w:val="18"/>
        </w:rPr>
        <w:t xml:space="preserve">Příloha č. </w:t>
      </w:r>
      <w:r w:rsidR="000E2688">
        <w:rPr>
          <w:rFonts w:ascii="Verdana" w:hAnsi="Verdana"/>
          <w:sz w:val="18"/>
          <w:szCs w:val="18"/>
        </w:rPr>
        <w:t>3</w:t>
      </w:r>
      <w:r w:rsidRPr="005773B7">
        <w:rPr>
          <w:rFonts w:ascii="Verdana" w:hAnsi="Verdana"/>
          <w:sz w:val="18"/>
          <w:szCs w:val="18"/>
        </w:rPr>
        <w:t xml:space="preserve">: </w:t>
      </w:r>
      <w:r w:rsidRPr="005773B7">
        <w:rPr>
          <w:rFonts w:ascii="Verdana" w:hAnsi="Verdana"/>
          <w:sz w:val="18"/>
          <w:szCs w:val="18"/>
        </w:rPr>
        <w:tab/>
      </w:r>
      <w:r w:rsidRPr="005773B7" w:rsidR="00B77C06">
        <w:rPr>
          <w:rFonts w:ascii="Verdana" w:hAnsi="Verdana"/>
          <w:sz w:val="18"/>
          <w:szCs w:val="18"/>
        </w:rPr>
        <w:t>Kopie pojistné smlouvy / pojistného certifikátu</w:t>
      </w:r>
    </w:p>
    <w:p w:rsidRPr="005773B7" w:rsidR="00C8196A" w:rsidP="002F628C" w:rsidRDefault="00C8196A" w14:paraId="1A0FBB56" w14:textId="3C41CB8F">
      <w:pPr>
        <w:ind w:left="709"/>
        <w:jc w:val="both"/>
        <w:rPr>
          <w:rFonts w:ascii="Verdana" w:hAnsi="Verdana"/>
          <w:sz w:val="18"/>
          <w:szCs w:val="18"/>
        </w:rPr>
      </w:pPr>
      <w:r>
        <w:rPr>
          <w:rFonts w:ascii="Verdana" w:hAnsi="Verdana"/>
          <w:sz w:val="18"/>
          <w:szCs w:val="18"/>
        </w:rPr>
        <w:t>Příloha č. 4:</w:t>
      </w:r>
      <w:r>
        <w:rPr>
          <w:rFonts w:ascii="Verdana" w:hAnsi="Verdana"/>
          <w:sz w:val="18"/>
          <w:szCs w:val="18"/>
        </w:rPr>
        <w:tab/>
      </w:r>
      <w:r>
        <w:rPr>
          <w:rFonts w:ascii="Verdana" w:hAnsi="Verdana"/>
          <w:sz w:val="18"/>
          <w:szCs w:val="18"/>
        </w:rPr>
        <w:t>Seznam poddodavatelů</w:t>
      </w:r>
    </w:p>
    <w:p w:rsidRPr="005773B7" w:rsidR="00B77C06" w:rsidP="002F628C" w:rsidRDefault="00B77C06" w14:paraId="7D7A20F5" w14:textId="77777777">
      <w:pPr>
        <w:ind w:left="709"/>
        <w:jc w:val="both"/>
        <w:rPr>
          <w:rFonts w:ascii="Verdana" w:hAnsi="Verdana"/>
          <w:sz w:val="18"/>
          <w:szCs w:val="18"/>
        </w:rPr>
      </w:pPr>
    </w:p>
    <w:p w:rsidRPr="005773B7" w:rsidR="002F628C" w:rsidP="002F628C" w:rsidRDefault="002F628C" w14:paraId="514F62D2" w14:textId="77777777">
      <w:pPr>
        <w:pStyle w:val="Odstavecseseznamem"/>
        <w:numPr>
          <w:ilvl w:val="0"/>
          <w:numId w:val="29"/>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Zhotovitel není oprávněn postoupit práva, povinnosti, závazky a pohledávky plynoucí z této smlouvy na třetí osobu bez předchozího písemného objednatele.</w:t>
      </w:r>
    </w:p>
    <w:p w:rsidRPr="00A64772" w:rsidR="00A64772" w:rsidP="002F628C" w:rsidRDefault="00A64772" w14:paraId="11452C68" w14:textId="2862B14D">
      <w:pPr>
        <w:pStyle w:val="Odstavecseseznamem"/>
        <w:numPr>
          <w:ilvl w:val="0"/>
          <w:numId w:val="29"/>
        </w:numPr>
        <w:tabs>
          <w:tab w:val="left" w:pos="2552"/>
        </w:tabs>
        <w:spacing w:after="120"/>
        <w:ind w:left="426" w:hanging="426"/>
        <w:contextualSpacing w:val="0"/>
        <w:jc w:val="both"/>
        <w:rPr>
          <w:rFonts w:ascii="Verdana" w:hAnsi="Verdana"/>
          <w:sz w:val="18"/>
          <w:szCs w:val="18"/>
        </w:rPr>
      </w:pPr>
      <w:r w:rsidRPr="00A64772">
        <w:rPr>
          <w:rFonts w:ascii="Verdana" w:hAnsi="Verdana" w:cstheme="minorHAnsi"/>
          <w:sz w:val="18"/>
          <w:szCs w:val="18"/>
        </w:rPr>
        <w:t>Zhotovitel plně souhlasí se zveřejněním všech náležitostí tohoto smluvního vztahu (včetně plného textu této smlouvy a jejích příloh) a případně též smluvních vztahů s touto smlouvou souvisejících v zákonem požadovaném rozsahu (např. na profilu zadavatele). Zhotovitel je povinen zajistit a prohlašuje, že zajistil, že tato smlouva neobsahuje obchodní tajemství ani jiné údaje (např. osobní údaje osob), které by neměly být zveřejněny dle platných právních předpisů. Pro případ, že by zhotovitel zjistil, že tato smlouva obsahuje v určitých ustanovení údaje (např. osobní údaje osob), které dle právních předpisů nemají být zveřejněny, zavazuje se na tuto skutečnost objednateli bez odkladu, nejdéle však do sedmi dnů od uzavření smlouvy, písemně upozornit, a současně objednateli předat kopii uzavřené smlouvy se začerněnými údaji, které nemají být zveřejněny a požádat, aby smlouva byla zveřejněna bez těchto údajů. Objednatel však není povinen žádosti zhotovitele vyhovět, pokud dojde k závěru, že je nedůvodná.</w:t>
      </w:r>
    </w:p>
    <w:p w:rsidR="00182D28" w:rsidP="002F628C" w:rsidRDefault="002F628C" w14:paraId="6D8EEA07" w14:textId="1E7F35F1">
      <w:pPr>
        <w:pStyle w:val="Odstavecseseznamem"/>
        <w:numPr>
          <w:ilvl w:val="0"/>
          <w:numId w:val="29"/>
        </w:numPr>
        <w:tabs>
          <w:tab w:val="left" w:pos="2552"/>
        </w:tabs>
        <w:spacing w:after="120"/>
        <w:ind w:left="426" w:hanging="426"/>
        <w:contextualSpacing w:val="0"/>
        <w:jc w:val="both"/>
        <w:rPr>
          <w:rFonts w:ascii="Verdana" w:hAnsi="Verdana"/>
          <w:sz w:val="18"/>
          <w:szCs w:val="18"/>
        </w:rPr>
      </w:pPr>
      <w:r w:rsidRPr="005773B7">
        <w:rPr>
          <w:rFonts w:ascii="Verdana" w:hAnsi="Verdana"/>
          <w:sz w:val="18"/>
          <w:szCs w:val="18"/>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Pr="00A40A2F" w:rsidR="00A40A2F" w:rsidP="002F628C" w:rsidRDefault="00A40A2F" w14:paraId="59A6758F" w14:textId="61F8DC58">
      <w:pPr>
        <w:pStyle w:val="Odstavecseseznamem"/>
        <w:numPr>
          <w:ilvl w:val="0"/>
          <w:numId w:val="29"/>
        </w:numPr>
        <w:tabs>
          <w:tab w:val="left" w:pos="2552"/>
        </w:tabs>
        <w:spacing w:after="120"/>
        <w:ind w:left="426" w:hanging="426"/>
        <w:contextualSpacing w:val="0"/>
        <w:jc w:val="both"/>
        <w:rPr>
          <w:rFonts w:ascii="Verdana" w:hAnsi="Verdana"/>
          <w:sz w:val="14"/>
          <w:szCs w:val="14"/>
        </w:rPr>
      </w:pPr>
      <w:r w:rsidRPr="00A40A2F">
        <w:rPr>
          <w:rFonts w:ascii="Verdana" w:hAnsi="Verdana" w:cstheme="minorHAnsi"/>
          <w:sz w:val="18"/>
          <w:szCs w:val="18"/>
        </w:rPr>
        <w:t>Zástupci objednatele i zhotovitele prohlašují, že na jejich straně byly splněny veškeré podmínky podmiňující platné uzavření této smlouvy a že jsou oprávněni svým podpisem tuto smlouvu za svoji stranu platně uzavřít.</w:t>
      </w:r>
    </w:p>
    <w:p w:rsidRPr="005773B7" w:rsidR="00983E4E" w:rsidP="00182D28" w:rsidRDefault="00983E4E" w14:paraId="1EB50349" w14:textId="77777777">
      <w:pPr>
        <w:spacing w:line="264" w:lineRule="auto"/>
        <w:jc w:val="both"/>
        <w:rPr>
          <w:rFonts w:ascii="Verdana" w:hAnsi="Verdana"/>
          <w:sz w:val="18"/>
          <w:szCs w:val="18"/>
        </w:rPr>
      </w:pPr>
    </w:p>
    <w:p w:rsidR="4FB75823" w:rsidP="4FB75823" w:rsidRDefault="4FB75823" w14:paraId="055F35CC" w14:textId="4E503998">
      <w:pPr>
        <w:pStyle w:val="Normln"/>
        <w:spacing w:line="264" w:lineRule="auto"/>
        <w:jc w:val="both"/>
        <w:rPr>
          <w:rFonts w:ascii="Verdana" w:hAnsi="Verdana"/>
          <w:sz w:val="18"/>
          <w:szCs w:val="18"/>
        </w:rPr>
      </w:pPr>
    </w:p>
    <w:p w:rsidRPr="005773B7" w:rsidR="00182D28" w:rsidP="00182D28" w:rsidRDefault="007E3015" w14:paraId="214BBAFF" w14:textId="154D5578">
      <w:pPr>
        <w:spacing w:line="264" w:lineRule="auto"/>
        <w:jc w:val="both"/>
        <w:rPr>
          <w:rFonts w:ascii="Verdana" w:hAnsi="Verdana"/>
          <w:sz w:val="18"/>
          <w:szCs w:val="18"/>
        </w:rPr>
      </w:pPr>
      <w:r w:rsidRPr="005773B7">
        <w:rPr>
          <w:rFonts w:ascii="Verdana" w:hAnsi="Verdana"/>
          <w:sz w:val="18"/>
          <w:szCs w:val="18"/>
        </w:rPr>
        <w:t>Za o</w:t>
      </w:r>
      <w:r w:rsidRPr="005773B7" w:rsidR="00182D28">
        <w:rPr>
          <w:rFonts w:ascii="Verdana" w:hAnsi="Verdana"/>
          <w:sz w:val="18"/>
          <w:szCs w:val="18"/>
        </w:rPr>
        <w:t>bjednatele:</w:t>
      </w:r>
      <w:r w:rsidRPr="005773B7" w:rsidR="00182D28">
        <w:rPr>
          <w:rFonts w:ascii="Verdana" w:hAnsi="Verdana"/>
          <w:sz w:val="18"/>
          <w:szCs w:val="18"/>
        </w:rPr>
        <w:tab/>
      </w:r>
      <w:r w:rsidRPr="005773B7" w:rsidR="00182D28">
        <w:rPr>
          <w:rFonts w:ascii="Verdana" w:hAnsi="Verdana"/>
          <w:sz w:val="18"/>
          <w:szCs w:val="18"/>
        </w:rPr>
        <w:tab/>
      </w:r>
      <w:r w:rsidRPr="005773B7" w:rsidR="00182D28">
        <w:rPr>
          <w:rFonts w:ascii="Verdana" w:hAnsi="Verdana"/>
          <w:sz w:val="18"/>
          <w:szCs w:val="18"/>
        </w:rPr>
        <w:tab/>
      </w:r>
      <w:r w:rsidRPr="005773B7" w:rsidR="00182D28">
        <w:rPr>
          <w:rFonts w:ascii="Verdana" w:hAnsi="Verdana"/>
          <w:sz w:val="18"/>
          <w:szCs w:val="18"/>
        </w:rPr>
        <w:tab/>
      </w:r>
      <w:r w:rsidRPr="005773B7" w:rsidR="00182D28">
        <w:rPr>
          <w:rFonts w:ascii="Verdana" w:hAnsi="Verdana"/>
          <w:sz w:val="18"/>
          <w:szCs w:val="18"/>
        </w:rPr>
        <w:tab/>
      </w:r>
      <w:r w:rsidRPr="005773B7" w:rsidR="00E81053">
        <w:rPr>
          <w:rFonts w:ascii="Verdana" w:hAnsi="Verdana"/>
          <w:sz w:val="18"/>
          <w:szCs w:val="18"/>
        </w:rPr>
        <w:tab/>
      </w:r>
      <w:r w:rsidRPr="005773B7">
        <w:rPr>
          <w:rFonts w:ascii="Verdana" w:hAnsi="Verdana"/>
          <w:sz w:val="18"/>
          <w:szCs w:val="18"/>
        </w:rPr>
        <w:t>Za z</w:t>
      </w:r>
      <w:r w:rsidRPr="005773B7" w:rsidR="00182D28">
        <w:rPr>
          <w:rFonts w:ascii="Verdana" w:hAnsi="Verdana"/>
          <w:sz w:val="18"/>
          <w:szCs w:val="18"/>
        </w:rPr>
        <w:t>hotovitele:</w:t>
      </w:r>
    </w:p>
    <w:p w:rsidRPr="005773B7" w:rsidR="00945F81" w:rsidP="00945F81" w:rsidRDefault="00945F81" w14:paraId="71519A4E" w14:textId="77777777">
      <w:pPr>
        <w:pStyle w:val="Odstavecseseznamem"/>
        <w:tabs>
          <w:tab w:val="left" w:pos="2552"/>
          <w:tab w:val="left" w:pos="3402"/>
        </w:tabs>
        <w:spacing w:after="120"/>
        <w:ind w:left="425"/>
        <w:contextualSpacing w:val="0"/>
        <w:jc w:val="both"/>
        <w:rPr>
          <w:rFonts w:ascii="Verdana" w:hAnsi="Verdana"/>
          <w:sz w:val="18"/>
          <w:szCs w:val="18"/>
        </w:rPr>
      </w:pPr>
    </w:p>
    <w:p w:rsidRPr="005773B7" w:rsidR="002D4662" w:rsidP="002D4662" w:rsidRDefault="002D4662" w14:paraId="4B0A77E0" w14:textId="03EB0211">
      <w:pPr>
        <w:pStyle w:val="Seznam2"/>
        <w:ind w:left="0" w:firstLine="0"/>
        <w:jc w:val="both"/>
        <w:rPr>
          <w:rFonts w:ascii="Verdana" w:hAnsi="Verdana"/>
          <w:sz w:val="18"/>
          <w:szCs w:val="18"/>
        </w:rPr>
      </w:pPr>
      <w:r w:rsidRPr="005773B7">
        <w:rPr>
          <w:rFonts w:ascii="Verdana" w:hAnsi="Verdana"/>
          <w:sz w:val="18"/>
          <w:szCs w:val="18"/>
        </w:rPr>
        <w:t>V ____</w:t>
      </w:r>
      <w:r w:rsidR="004F4A4D">
        <w:rPr>
          <w:rFonts w:ascii="Verdana" w:hAnsi="Verdana"/>
          <w:sz w:val="18"/>
          <w:szCs w:val="18"/>
        </w:rPr>
        <w:t>_______</w:t>
      </w:r>
      <w:r w:rsidRPr="005773B7">
        <w:rPr>
          <w:rFonts w:ascii="Verdana" w:hAnsi="Verdana"/>
          <w:sz w:val="18"/>
          <w:szCs w:val="18"/>
        </w:rPr>
        <w:t xml:space="preserve">_ </w:t>
      </w:r>
      <w:proofErr w:type="gramStart"/>
      <w:r w:rsidRPr="005773B7">
        <w:rPr>
          <w:rFonts w:ascii="Verdana" w:hAnsi="Verdana"/>
          <w:sz w:val="18"/>
          <w:szCs w:val="18"/>
        </w:rPr>
        <w:t>dne  _</w:t>
      </w:r>
      <w:proofErr w:type="gramEnd"/>
      <w:r w:rsidRPr="005773B7">
        <w:rPr>
          <w:rFonts w:ascii="Verdana" w:hAnsi="Verdana"/>
          <w:sz w:val="18"/>
          <w:szCs w:val="18"/>
        </w:rPr>
        <w:t>__</w:t>
      </w:r>
      <w:r w:rsidR="004F4A4D">
        <w:rPr>
          <w:rFonts w:ascii="Verdana" w:hAnsi="Verdana"/>
          <w:sz w:val="18"/>
          <w:szCs w:val="18"/>
        </w:rPr>
        <w:t>_</w:t>
      </w:r>
      <w:r w:rsidRPr="005773B7">
        <w:rPr>
          <w:rFonts w:ascii="Verdana" w:hAnsi="Verdana"/>
          <w:sz w:val="18"/>
          <w:szCs w:val="18"/>
        </w:rPr>
        <w:t>_</w:t>
      </w:r>
      <w:r w:rsidRPr="005773B7">
        <w:rPr>
          <w:rFonts w:ascii="Verdana" w:hAnsi="Verdana"/>
          <w:sz w:val="18"/>
          <w:szCs w:val="18"/>
        </w:rPr>
        <w:tab/>
      </w:r>
      <w:r w:rsidRPr="005773B7">
        <w:rPr>
          <w:rFonts w:ascii="Verdana" w:hAnsi="Verdana"/>
          <w:sz w:val="18"/>
          <w:szCs w:val="18"/>
        </w:rPr>
        <w:tab/>
      </w:r>
      <w:r w:rsidRPr="005773B7">
        <w:rPr>
          <w:rFonts w:ascii="Verdana" w:hAnsi="Verdana"/>
          <w:sz w:val="18"/>
          <w:szCs w:val="18"/>
        </w:rPr>
        <w:tab/>
      </w:r>
      <w:r w:rsidRPr="005773B7">
        <w:rPr>
          <w:rFonts w:ascii="Verdana" w:hAnsi="Verdana"/>
          <w:sz w:val="18"/>
          <w:szCs w:val="18"/>
        </w:rPr>
        <w:tab/>
      </w:r>
      <w:r w:rsidRPr="005773B7">
        <w:rPr>
          <w:rFonts w:ascii="Verdana" w:hAnsi="Verdana"/>
          <w:sz w:val="18"/>
          <w:szCs w:val="18"/>
        </w:rPr>
        <w:tab/>
      </w:r>
      <w:r w:rsidRPr="005773B7">
        <w:rPr>
          <w:rFonts w:ascii="Verdana" w:hAnsi="Verdana"/>
          <w:sz w:val="18"/>
          <w:szCs w:val="18"/>
        </w:rPr>
        <w:t xml:space="preserve">V </w:t>
      </w:r>
      <w:r w:rsidR="004F4A4D">
        <w:rPr>
          <w:rFonts w:ascii="Verdana" w:hAnsi="Verdana"/>
          <w:sz w:val="18"/>
          <w:szCs w:val="18"/>
        </w:rPr>
        <w:t>_______</w:t>
      </w:r>
      <w:r w:rsidRPr="005773B7">
        <w:rPr>
          <w:rFonts w:ascii="Verdana" w:hAnsi="Verdana"/>
          <w:sz w:val="18"/>
          <w:szCs w:val="18"/>
        </w:rPr>
        <w:t>_____ dne  ___</w:t>
      </w:r>
      <w:r w:rsidR="004F4A4D">
        <w:rPr>
          <w:rFonts w:ascii="Verdana" w:hAnsi="Verdana"/>
          <w:sz w:val="18"/>
          <w:szCs w:val="18"/>
        </w:rPr>
        <w:t>_</w:t>
      </w:r>
      <w:r w:rsidRPr="005773B7">
        <w:rPr>
          <w:rFonts w:ascii="Verdana" w:hAnsi="Verdana"/>
          <w:sz w:val="18"/>
          <w:szCs w:val="18"/>
        </w:rPr>
        <w:t>_</w:t>
      </w:r>
    </w:p>
    <w:p w:rsidRPr="005773B7" w:rsidR="00D34109" w:rsidP="00A6384F" w:rsidRDefault="00D34109" w14:paraId="6299A216" w14:textId="6BA5973A">
      <w:pPr>
        <w:pStyle w:val="Seznam2"/>
        <w:ind w:left="0" w:firstLine="0"/>
        <w:jc w:val="both"/>
        <w:rPr>
          <w:rFonts w:ascii="Verdana" w:hAnsi="Verdana"/>
          <w:sz w:val="18"/>
          <w:szCs w:val="18"/>
        </w:rPr>
      </w:pPr>
    </w:p>
    <w:p w:rsidRPr="005773B7" w:rsidR="00D34109" w:rsidP="00A6384F" w:rsidRDefault="00D34109" w14:paraId="3AEC1AA8" w14:textId="606DDB61">
      <w:pPr>
        <w:pStyle w:val="Seznam2"/>
        <w:ind w:left="0" w:firstLine="0"/>
        <w:jc w:val="both"/>
        <w:rPr>
          <w:rFonts w:ascii="Verdana" w:hAnsi="Verdana"/>
          <w:sz w:val="18"/>
          <w:szCs w:val="18"/>
        </w:rPr>
      </w:pPr>
    </w:p>
    <w:p w:rsidR="00D34109" w:rsidP="00A6384F" w:rsidRDefault="00D34109" w14:paraId="0EC771C1" w14:textId="27921D62">
      <w:pPr>
        <w:pStyle w:val="Seznam2"/>
        <w:ind w:left="0" w:firstLine="0"/>
        <w:jc w:val="both"/>
        <w:rPr>
          <w:rFonts w:ascii="Verdana" w:hAnsi="Verdana"/>
          <w:sz w:val="18"/>
          <w:szCs w:val="18"/>
        </w:rPr>
      </w:pPr>
    </w:p>
    <w:p w:rsidR="004F4A4D" w:rsidP="00A6384F" w:rsidRDefault="004F4A4D" w14:paraId="42BDE7B9" w14:textId="192DE4D2">
      <w:pPr>
        <w:pStyle w:val="Seznam2"/>
        <w:ind w:left="0" w:firstLine="0"/>
        <w:jc w:val="both"/>
        <w:rPr>
          <w:rFonts w:ascii="Verdana" w:hAnsi="Verdana"/>
          <w:sz w:val="18"/>
          <w:szCs w:val="18"/>
        </w:rPr>
      </w:pPr>
    </w:p>
    <w:p w:rsidRPr="005773B7" w:rsidR="000D0BF0" w:rsidP="00A6384F" w:rsidRDefault="000D0BF0" w14:paraId="10AFF906" w14:textId="77777777">
      <w:pPr>
        <w:pStyle w:val="Seznam2"/>
        <w:ind w:left="0" w:firstLine="0"/>
        <w:jc w:val="both"/>
        <w:rPr>
          <w:rFonts w:ascii="Verdana" w:hAnsi="Verdana"/>
          <w:sz w:val="18"/>
          <w:szCs w:val="18"/>
        </w:rPr>
      </w:pPr>
    </w:p>
    <w:tbl>
      <w:tblPr>
        <w:tblW w:w="0" w:type="auto"/>
        <w:tblCellMar>
          <w:left w:w="70" w:type="dxa"/>
          <w:right w:w="70" w:type="dxa"/>
        </w:tblCellMar>
        <w:tblLook w:val="0000" w:firstRow="0" w:lastRow="0" w:firstColumn="0" w:lastColumn="0" w:noHBand="0" w:noVBand="0"/>
      </w:tblPr>
      <w:tblGrid>
        <w:gridCol w:w="2910"/>
        <w:gridCol w:w="2911"/>
        <w:gridCol w:w="2911"/>
      </w:tblGrid>
      <w:tr w:rsidRPr="005773B7" w:rsidR="009D5343" w:rsidTr="1D7D5512" w14:paraId="707FC9B3" w14:textId="77777777">
        <w:trPr>
          <w:trHeight w:val="378"/>
        </w:trPr>
        <w:tc>
          <w:tcPr>
            <w:tcW w:w="2910" w:type="dxa"/>
            <w:tcBorders>
              <w:bottom w:val="single" w:color="auto" w:sz="4" w:space="0"/>
            </w:tcBorders>
          </w:tcPr>
          <w:p w:rsidRPr="005773B7" w:rsidR="009D5343" w:rsidP="00A6384F" w:rsidRDefault="009D5343" w14:paraId="1463C0F9" w14:textId="77777777">
            <w:pPr>
              <w:pStyle w:val="Seznam2"/>
              <w:ind w:left="0" w:firstLine="0"/>
              <w:jc w:val="both"/>
              <w:rPr>
                <w:rFonts w:ascii="Verdana" w:hAnsi="Verdana"/>
                <w:sz w:val="18"/>
                <w:szCs w:val="18"/>
              </w:rPr>
            </w:pPr>
          </w:p>
        </w:tc>
        <w:tc>
          <w:tcPr>
            <w:tcW w:w="2911" w:type="dxa"/>
          </w:tcPr>
          <w:p w:rsidRPr="005773B7" w:rsidR="009D5343" w:rsidP="00A6384F" w:rsidRDefault="009D5343" w14:paraId="51EECB5A" w14:textId="77777777">
            <w:pPr>
              <w:pStyle w:val="Seznam2"/>
              <w:ind w:left="0" w:firstLine="0"/>
              <w:jc w:val="both"/>
              <w:rPr>
                <w:rFonts w:ascii="Verdana" w:hAnsi="Verdana"/>
                <w:sz w:val="18"/>
                <w:szCs w:val="18"/>
              </w:rPr>
            </w:pPr>
          </w:p>
        </w:tc>
        <w:tc>
          <w:tcPr>
            <w:tcW w:w="2911" w:type="dxa"/>
            <w:tcBorders>
              <w:bottom w:val="single" w:color="auto" w:sz="4" w:space="0"/>
            </w:tcBorders>
          </w:tcPr>
          <w:p w:rsidRPr="005773B7" w:rsidR="009D5343" w:rsidP="00A6384F" w:rsidRDefault="009D5343" w14:paraId="50FC0CB1" w14:textId="77777777">
            <w:pPr>
              <w:pStyle w:val="Seznam2"/>
              <w:ind w:left="0" w:firstLine="0"/>
              <w:jc w:val="both"/>
              <w:rPr>
                <w:rFonts w:ascii="Verdana" w:hAnsi="Verdana"/>
                <w:sz w:val="18"/>
                <w:szCs w:val="18"/>
              </w:rPr>
            </w:pPr>
          </w:p>
        </w:tc>
      </w:tr>
      <w:tr w:rsidRPr="005773B7" w:rsidR="009D5343" w:rsidTr="1D7D5512" w14:paraId="72E92395" w14:textId="77777777">
        <w:trPr>
          <w:trHeight w:val="358"/>
        </w:trPr>
        <w:tc>
          <w:tcPr>
            <w:tcW w:w="2910" w:type="dxa"/>
            <w:tcBorders>
              <w:top w:val="single" w:color="auto" w:sz="4" w:space="0"/>
            </w:tcBorders>
          </w:tcPr>
          <w:p w:rsidRPr="005773B7" w:rsidR="009D5343" w:rsidP="1D7D5512" w:rsidRDefault="1D7D5512" w14:paraId="7169CB57" w14:textId="4FA055D3">
            <w:pPr>
              <w:pStyle w:val="Seznam2"/>
              <w:spacing w:before="120"/>
              <w:ind w:left="0" w:firstLine="0"/>
              <w:jc w:val="center"/>
              <w:rPr>
                <w:rFonts w:ascii="Verdana" w:hAnsi="Verdana"/>
                <w:b/>
                <w:bCs/>
                <w:sz w:val="18"/>
                <w:szCs w:val="18"/>
              </w:rPr>
            </w:pPr>
            <w:r w:rsidRPr="1D7D5512">
              <w:rPr>
                <w:rFonts w:ascii="Verdana" w:hAnsi="Verdana"/>
                <w:b/>
                <w:bCs/>
                <w:sz w:val="18"/>
                <w:szCs w:val="18"/>
              </w:rPr>
              <w:t>za obec Čakovičky</w:t>
            </w:r>
          </w:p>
          <w:p w:rsidRPr="005773B7" w:rsidR="00970E35" w:rsidP="00970E35" w:rsidRDefault="1D7D5512" w14:paraId="02AAB76E" w14:textId="7B4486AD">
            <w:pPr>
              <w:pStyle w:val="Seznam2"/>
              <w:ind w:left="0" w:firstLine="0"/>
              <w:jc w:val="center"/>
              <w:rPr>
                <w:rFonts w:ascii="Verdana" w:hAnsi="Verdana"/>
                <w:sz w:val="18"/>
                <w:szCs w:val="18"/>
              </w:rPr>
            </w:pPr>
            <w:r w:rsidRPr="1D7D5512">
              <w:rPr>
                <w:rFonts w:ascii="Verdana" w:hAnsi="Verdana"/>
                <w:sz w:val="18"/>
                <w:szCs w:val="18"/>
              </w:rPr>
              <w:t>Karel Tomášek, starosta</w:t>
            </w:r>
          </w:p>
        </w:tc>
        <w:tc>
          <w:tcPr>
            <w:tcW w:w="2911" w:type="dxa"/>
          </w:tcPr>
          <w:p w:rsidRPr="005773B7" w:rsidR="009D5343" w:rsidP="00A6384F" w:rsidRDefault="009D5343" w14:paraId="6A4B9CF3" w14:textId="77777777">
            <w:pPr>
              <w:pStyle w:val="Seznam2"/>
              <w:ind w:left="0" w:firstLine="0"/>
              <w:jc w:val="both"/>
              <w:rPr>
                <w:rFonts w:ascii="Verdana" w:hAnsi="Verdana"/>
                <w:sz w:val="18"/>
                <w:szCs w:val="18"/>
              </w:rPr>
            </w:pPr>
          </w:p>
        </w:tc>
        <w:tc>
          <w:tcPr>
            <w:tcW w:w="2911" w:type="dxa"/>
            <w:tcBorders>
              <w:top w:val="single" w:color="auto" w:sz="4" w:space="0"/>
            </w:tcBorders>
          </w:tcPr>
          <w:p w:rsidRPr="005773B7" w:rsidR="00E14363" w:rsidP="00656849" w:rsidRDefault="00FF4913" w14:paraId="71D0F3A3" w14:textId="28211A6A">
            <w:pPr>
              <w:pStyle w:val="Seznam2"/>
              <w:spacing w:before="120"/>
              <w:ind w:left="0" w:firstLine="0"/>
              <w:jc w:val="center"/>
              <w:rPr>
                <w:rFonts w:ascii="Verdana" w:hAnsi="Verdana"/>
                <w:b/>
                <w:sz w:val="18"/>
                <w:szCs w:val="18"/>
              </w:rPr>
            </w:pPr>
            <w:permStart w:edGrp="everyone" w:id="212286624"/>
            <w:r w:rsidRPr="005773B7">
              <w:rPr>
                <w:rFonts w:ascii="Verdana" w:hAnsi="Verdana"/>
                <w:b/>
                <w:sz w:val="18"/>
                <w:szCs w:val="18"/>
              </w:rPr>
              <w:t xml:space="preserve">za </w:t>
            </w:r>
            <w:r w:rsidRPr="005773B7" w:rsidR="00DE532E">
              <w:rPr>
                <w:rFonts w:ascii="Verdana" w:hAnsi="Verdana"/>
                <w:b/>
                <w:sz w:val="18"/>
                <w:szCs w:val="18"/>
              </w:rPr>
              <w:t>DOPLNÍ ÚČASTNÍK</w:t>
            </w:r>
            <w:permEnd w:id="212286624"/>
          </w:p>
          <w:p w:rsidRPr="009F7DE3" w:rsidR="009D5343" w:rsidP="00E14363" w:rsidRDefault="00DE532E" w14:paraId="781FB17E" w14:textId="77777777">
            <w:pPr>
              <w:pStyle w:val="Seznam2"/>
              <w:ind w:left="0" w:firstLine="0"/>
              <w:jc w:val="center"/>
              <w:rPr>
                <w:rFonts w:ascii="Verdana" w:hAnsi="Verdana"/>
                <w:bCs/>
                <w:sz w:val="18"/>
                <w:szCs w:val="18"/>
              </w:rPr>
            </w:pPr>
            <w:permStart w:edGrp="everyone" w:id="81072532"/>
            <w:r w:rsidRPr="009F7DE3">
              <w:rPr>
                <w:rFonts w:ascii="Verdana" w:hAnsi="Verdana"/>
                <w:bCs/>
                <w:sz w:val="18"/>
                <w:szCs w:val="18"/>
              </w:rPr>
              <w:t>DOPLNÍ ÚČASTNÍK</w:t>
            </w:r>
            <w:permEnd w:id="81072532"/>
            <w:r w:rsidRPr="009F7DE3" w:rsidR="00E14363">
              <w:rPr>
                <w:rFonts w:ascii="Verdana" w:hAnsi="Verdana"/>
                <w:bCs/>
                <w:sz w:val="18"/>
                <w:szCs w:val="18"/>
              </w:rPr>
              <w:t xml:space="preserve">  </w:t>
            </w:r>
            <w:r w:rsidRPr="009F7DE3" w:rsidR="00A21218">
              <w:rPr>
                <w:rFonts w:ascii="Verdana" w:hAnsi="Verdana"/>
                <w:bCs/>
                <w:sz w:val="18"/>
                <w:szCs w:val="18"/>
              </w:rPr>
              <w:t xml:space="preserve">  </w:t>
            </w:r>
          </w:p>
        </w:tc>
      </w:tr>
      <w:tr w:rsidRPr="001520AF" w:rsidR="009D5343" w:rsidTr="1D7D5512" w14:paraId="10EFF8AE" w14:textId="77777777">
        <w:trPr>
          <w:trHeight w:val="358"/>
        </w:trPr>
        <w:tc>
          <w:tcPr>
            <w:tcW w:w="2910" w:type="dxa"/>
          </w:tcPr>
          <w:p w:rsidRPr="001520AF" w:rsidR="009D5343" w:rsidP="00A6384F" w:rsidRDefault="009D5343" w14:paraId="75071239" w14:textId="77777777">
            <w:pPr>
              <w:pStyle w:val="Seznam2"/>
              <w:ind w:left="0" w:firstLine="0"/>
              <w:jc w:val="center"/>
              <w:rPr>
                <w:rFonts w:ascii="Arial Narrow" w:hAnsi="Arial Narrow"/>
                <w:sz w:val="22"/>
                <w:szCs w:val="22"/>
              </w:rPr>
            </w:pPr>
          </w:p>
        </w:tc>
        <w:tc>
          <w:tcPr>
            <w:tcW w:w="2911" w:type="dxa"/>
          </w:tcPr>
          <w:p w:rsidRPr="001520AF" w:rsidR="009D5343" w:rsidP="00A6384F" w:rsidRDefault="009D5343" w14:paraId="2B5301BB" w14:textId="77777777">
            <w:pPr>
              <w:pStyle w:val="Seznam2"/>
              <w:ind w:left="0" w:firstLine="0"/>
              <w:jc w:val="both"/>
              <w:rPr>
                <w:rFonts w:ascii="Arial Narrow" w:hAnsi="Arial Narrow"/>
                <w:sz w:val="22"/>
                <w:szCs w:val="22"/>
              </w:rPr>
            </w:pPr>
          </w:p>
        </w:tc>
        <w:tc>
          <w:tcPr>
            <w:tcW w:w="2911" w:type="dxa"/>
          </w:tcPr>
          <w:p w:rsidRPr="001520AF" w:rsidR="009D5343" w:rsidP="00A6384F" w:rsidRDefault="009D5343" w14:paraId="2A762180" w14:textId="77777777">
            <w:pPr>
              <w:pStyle w:val="Seznam2"/>
              <w:ind w:left="0" w:firstLine="0"/>
              <w:jc w:val="center"/>
              <w:rPr>
                <w:rFonts w:ascii="Arial Narrow" w:hAnsi="Arial Narrow"/>
                <w:sz w:val="22"/>
                <w:szCs w:val="22"/>
              </w:rPr>
            </w:pPr>
          </w:p>
        </w:tc>
      </w:tr>
    </w:tbl>
    <w:p w:rsidRPr="001520AF" w:rsidR="00D54651" w:rsidP="006D40F5" w:rsidRDefault="00D54651" w14:paraId="6123E222" w14:textId="77777777">
      <w:pPr>
        <w:tabs>
          <w:tab w:val="left" w:pos="426"/>
          <w:tab w:val="left" w:pos="851"/>
          <w:tab w:val="left" w:pos="1134"/>
        </w:tabs>
        <w:ind w:left="426"/>
        <w:rPr>
          <w:rFonts w:ascii="Arial Narrow" w:hAnsi="Arial Narrow"/>
          <w:sz w:val="22"/>
          <w:szCs w:val="22"/>
        </w:rPr>
      </w:pPr>
    </w:p>
    <w:sectPr w:rsidRPr="001520AF" w:rsidR="00D54651" w:rsidSect="006142A0">
      <w:headerReference w:type="even" r:id="rId12"/>
      <w:headerReference w:type="default" r:id="rId13"/>
      <w:footerReference w:type="even" r:id="rId14"/>
      <w:footerReference w:type="default" r:id="rId15"/>
      <w:headerReference w:type="first" r:id="rId16"/>
      <w:footerReference w:type="first" r:id="rId17"/>
      <w:pgSz w:w="11906" w:h="16838" w:orient="portrait"/>
      <w:pgMar w:top="1702" w:right="1286" w:bottom="1276" w:left="126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6AE5" w:rsidRDefault="00A06AE5" w14:paraId="508385A3" w14:textId="77777777">
      <w:r>
        <w:separator/>
      </w:r>
    </w:p>
  </w:endnote>
  <w:endnote w:type="continuationSeparator" w:id="0">
    <w:p w:rsidR="00A06AE5" w:rsidRDefault="00A06AE5" w14:paraId="0E07E6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NewRomanPSMT">
    <w:altName w:val="Heiti TC Light"/>
    <w:panose1 w:val="020B0604020202020204"/>
    <w:charset w:val="80"/>
    <w:family w:val="auto"/>
    <w:notTrueType/>
    <w:pitch w:val="default"/>
    <w:sig w:usb0="00000005" w:usb1="08070000" w:usb2="00000010" w:usb3="00000000" w:csb0="00020002" w:csb1="00000000"/>
  </w:font>
  <w:font w:name="Verdana-Italic">
    <w:altName w:val="Verdana"/>
    <w:panose1 w:val="020B0604020202020204"/>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50B" w:rsidP="007E0B5A" w:rsidRDefault="0052550B" w14:paraId="4BFDECCE" w14:textId="77777777">
    <w:pPr>
      <w:pStyle w:val="Zpat"/>
      <w:framePr w:wrap="around" w:hAnchor="margin" w:vAnchor="text" w:xAlign="right" w:y="1"/>
      <w:rPr>
        <w:rStyle w:val="slostrnky"/>
      </w:rPr>
    </w:pPr>
    <w:r>
      <w:rPr>
        <w:rStyle w:val="slostrnky"/>
      </w:rPr>
      <w:fldChar w:fldCharType="begin"/>
    </w:r>
    <w:r>
      <w:rPr>
        <w:rStyle w:val="slostrnky"/>
      </w:rPr>
      <w:instrText xml:space="preserve">PAGE  </w:instrText>
    </w:r>
    <w:r>
      <w:rPr>
        <w:rStyle w:val="slostrnky"/>
      </w:rPr>
      <w:fldChar w:fldCharType="end"/>
    </w:r>
  </w:p>
  <w:p w:rsidR="0052550B" w:rsidP="007E0B5A" w:rsidRDefault="0052550B" w14:paraId="67726D54" w14:textId="7777777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50B" w:rsidP="007E0B5A" w:rsidRDefault="0052550B" w14:paraId="45F4586C" w14:textId="77777777">
    <w:pPr>
      <w:pStyle w:val="Zpat"/>
      <w:framePr w:wrap="around" w:hAnchor="margin" w:vAnchor="text"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27BE8">
      <w:rPr>
        <w:rStyle w:val="slostrnky"/>
      </w:rPr>
      <w:t>18</w:t>
    </w:r>
    <w:r>
      <w:rPr>
        <w:rStyle w:val="slostrnky"/>
      </w:rPr>
      <w:fldChar w:fldCharType="end"/>
    </w:r>
  </w:p>
  <w:p w:rsidR="0052550B" w:rsidP="007E0B5A" w:rsidRDefault="0052550B" w14:paraId="49F0F71C" w14:textId="77777777">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3B7" w:rsidRDefault="005773B7" w14:paraId="54800F13"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6AE5" w:rsidRDefault="00A06AE5" w14:paraId="2218EDCD" w14:textId="77777777">
      <w:r>
        <w:separator/>
      </w:r>
    </w:p>
  </w:footnote>
  <w:footnote w:type="continuationSeparator" w:id="0">
    <w:p w:rsidR="00A06AE5" w:rsidRDefault="00A06AE5" w14:paraId="7054F70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3B7" w:rsidRDefault="005773B7" w14:paraId="35C52775" w14:textId="777777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E331F" w:rsidR="00B33D2E" w:rsidP="00B33D2E" w:rsidRDefault="00B33D2E" w14:paraId="6901BBBA" w14:textId="77777777">
    <w:pPr>
      <w:pStyle w:val="Zhlav"/>
      <w:rPr>
        <w:rFonts w:ascii="Arial Narrow" w:hAnsi="Arial Narrow"/>
        <w:i/>
        <w:iCs/>
      </w:rPr>
    </w:pPr>
    <w:r w:rsidRPr="00EE331F">
      <w:rPr>
        <w:rFonts w:ascii="Arial Narrow" w:hAnsi="Arial Narrow"/>
        <w:i/>
        <w:iCs/>
      </w:rPr>
      <w:t xml:space="preserve">Číslo smlouvy zhotovitele: </w:t>
    </w:r>
  </w:p>
  <w:p w:rsidR="0052550B" w:rsidRDefault="0052550B" w14:paraId="2C543ED2" w14:textId="777777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773B7" w:rsidR="00E274D6" w:rsidP="00E274D6" w:rsidRDefault="00E274D6" w14:paraId="5B80F436" w14:textId="075FE524">
    <w:pPr>
      <w:pStyle w:val="Zhlav"/>
      <w:rPr>
        <w:rFonts w:ascii="Verdana" w:hAnsi="Verdana"/>
        <w:i/>
        <w:iCs/>
        <w:sz w:val="18"/>
        <w:szCs w:val="18"/>
      </w:rPr>
    </w:pPr>
    <w:r w:rsidRPr="005773B7">
      <w:rPr>
        <w:rFonts w:ascii="Verdana" w:hAnsi="Verdana"/>
        <w:i/>
        <w:iCs/>
        <w:sz w:val="18"/>
        <w:szCs w:val="18"/>
      </w:rPr>
      <w:t xml:space="preserve">Číslo smlouvy zhotovitele: </w:t>
    </w:r>
  </w:p>
  <w:p w:rsidR="00230DCA" w:rsidP="00230DCA" w:rsidRDefault="00230DCA" w14:paraId="33716856" w14:textId="4A86A981">
    <w:pPr>
      <w:pStyle w:val="Zhlav"/>
    </w:pPr>
  </w:p>
  <w:p w:rsidR="00230DCA" w:rsidRDefault="00230DCA" w14:paraId="20BC6E01"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F5A2CDB2"/>
    <w:lvl w:ilvl="0">
      <w:start w:val="1"/>
      <w:numFmt w:val="decimal"/>
      <w:lvlText w:val="%1."/>
      <w:lvlJc w:val="left"/>
      <w:pPr>
        <w:tabs>
          <w:tab w:val="left" w:pos="360"/>
        </w:tabs>
        <w:ind w:left="360" w:hanging="360"/>
      </w:pPr>
      <w:rPr>
        <w:b w:val="0"/>
        <w:bCs/>
      </w:rPr>
    </w:lvl>
  </w:abstractNum>
  <w:abstractNum w:abstractNumId="1" w15:restartNumberingAfterBreak="0">
    <w:nsid w:val="00352673"/>
    <w:multiLevelType w:val="hybridMultilevel"/>
    <w:tmpl w:val="DE08950C"/>
    <w:name w:val="WW8Num8"/>
    <w:lvl w:ilvl="0" w:tplc="9460CA04">
      <w:start w:val="1"/>
      <w:numFmt w:val="decimal"/>
      <w:lvlText w:val="%1."/>
      <w:lvlJc w:val="left"/>
      <w:pPr>
        <w:ind w:left="720" w:hanging="360"/>
      </w:pPr>
      <w:rPr>
        <w:rFonts w:hint="default"/>
        <w:b w:val="0"/>
      </w:rPr>
    </w:lvl>
    <w:lvl w:ilvl="1" w:tplc="1D42D392" w:tentative="1">
      <w:start w:val="1"/>
      <w:numFmt w:val="lowerLetter"/>
      <w:pStyle w:val="lnek"/>
      <w:lvlText w:val="%2."/>
      <w:lvlJc w:val="left"/>
      <w:pPr>
        <w:ind w:left="1440" w:hanging="360"/>
      </w:pPr>
    </w:lvl>
    <w:lvl w:ilvl="2" w:tplc="1B247522" w:tentative="1">
      <w:start w:val="1"/>
      <w:numFmt w:val="lowerRoman"/>
      <w:lvlText w:val="%3."/>
      <w:lvlJc w:val="right"/>
      <w:pPr>
        <w:ind w:left="2160" w:hanging="180"/>
      </w:pPr>
    </w:lvl>
    <w:lvl w:ilvl="3" w:tplc="253CC864" w:tentative="1">
      <w:start w:val="1"/>
      <w:numFmt w:val="decimal"/>
      <w:lvlText w:val="%4."/>
      <w:lvlJc w:val="left"/>
      <w:pPr>
        <w:ind w:left="2880" w:hanging="360"/>
      </w:pPr>
    </w:lvl>
    <w:lvl w:ilvl="4" w:tplc="3190D728" w:tentative="1">
      <w:start w:val="1"/>
      <w:numFmt w:val="lowerLetter"/>
      <w:lvlText w:val="%5."/>
      <w:lvlJc w:val="left"/>
      <w:pPr>
        <w:ind w:left="3600" w:hanging="360"/>
      </w:pPr>
    </w:lvl>
    <w:lvl w:ilvl="5" w:tplc="CE7293C4" w:tentative="1">
      <w:start w:val="1"/>
      <w:numFmt w:val="lowerRoman"/>
      <w:lvlText w:val="%6."/>
      <w:lvlJc w:val="right"/>
      <w:pPr>
        <w:ind w:left="4320" w:hanging="180"/>
      </w:pPr>
    </w:lvl>
    <w:lvl w:ilvl="6" w:tplc="4430582A" w:tentative="1">
      <w:start w:val="1"/>
      <w:numFmt w:val="decimal"/>
      <w:lvlText w:val="%7."/>
      <w:lvlJc w:val="left"/>
      <w:pPr>
        <w:ind w:left="5040" w:hanging="360"/>
      </w:pPr>
    </w:lvl>
    <w:lvl w:ilvl="7" w:tplc="B2364CE4" w:tentative="1">
      <w:start w:val="1"/>
      <w:numFmt w:val="lowerLetter"/>
      <w:lvlText w:val="%8."/>
      <w:lvlJc w:val="left"/>
      <w:pPr>
        <w:ind w:left="5760" w:hanging="360"/>
      </w:pPr>
    </w:lvl>
    <w:lvl w:ilvl="8" w:tplc="36C46DAC" w:tentative="1">
      <w:start w:val="1"/>
      <w:numFmt w:val="lowerRoman"/>
      <w:lvlText w:val="%9."/>
      <w:lvlJc w:val="right"/>
      <w:pPr>
        <w:ind w:left="6480" w:hanging="180"/>
      </w:pPr>
    </w:lvl>
  </w:abstractNum>
  <w:abstractNum w:abstractNumId="2" w15:restartNumberingAfterBreak="0">
    <w:nsid w:val="04D05C86"/>
    <w:multiLevelType w:val="multilevel"/>
    <w:tmpl w:val="DB1E8C1E"/>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color w:val="000000" w:themeColor="text1"/>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E907E5"/>
    <w:multiLevelType w:val="multilevel"/>
    <w:tmpl w:val="F0E2961E"/>
    <w:lvl w:ilvl="0">
      <w:start w:val="1"/>
      <w:numFmt w:val="decimal"/>
      <w:lvlText w:val="%1."/>
      <w:lvlJc w:val="left"/>
      <w:pPr>
        <w:tabs>
          <w:tab w:val="num" w:pos="720"/>
        </w:tabs>
        <w:ind w:left="720" w:hanging="720"/>
      </w:pPr>
      <w:rPr>
        <w:sz w:val="18"/>
        <w:szCs w:val="1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377736"/>
    <w:multiLevelType w:val="hybridMultilevel"/>
    <w:tmpl w:val="B18A86A2"/>
    <w:lvl w:ilvl="0" w:tplc="9EE0728A">
      <w:start w:val="1"/>
      <w:numFmt w:val="decimal"/>
      <w:lvlText w:val="%1."/>
      <w:lvlJc w:val="left"/>
      <w:pPr>
        <w:ind w:left="720" w:hanging="360"/>
      </w:pPr>
      <w:rPr>
        <w:rFonts w:hint="default" w:ascii="Times New Roman" w:hAnsi="Times New Roman" w:cs="Times New Roman"/>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1B11FB"/>
    <w:multiLevelType w:val="multilevel"/>
    <w:tmpl w:val="2FE0FCE2"/>
    <w:lvl w:ilvl="0">
      <w:start w:val="1"/>
      <w:numFmt w:val="lowerLetter"/>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0A396A"/>
    <w:multiLevelType w:val="multilevel"/>
    <w:tmpl w:val="F5E63F0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887F87"/>
    <w:multiLevelType w:val="hybridMultilevel"/>
    <w:tmpl w:val="B6E4F60A"/>
    <w:lvl w:ilvl="0" w:tplc="8092E4FE">
      <w:start w:val="1"/>
      <w:numFmt w:val="decimal"/>
      <w:lvlText w:val="%1."/>
      <w:lvlJc w:val="left"/>
      <w:pPr>
        <w:ind w:left="1004" w:hanging="360"/>
      </w:pPr>
      <w:rPr>
        <w:b w:val="0"/>
        <w:i w:val="0"/>
        <w:sz w:val="18"/>
        <w:szCs w:val="18"/>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2872497A"/>
    <w:multiLevelType w:val="hybridMultilevel"/>
    <w:tmpl w:val="32CAE934"/>
    <w:lvl w:ilvl="0" w:tplc="0405000F">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2B202E21"/>
    <w:multiLevelType w:val="multilevel"/>
    <w:tmpl w:val="282A34D2"/>
    <w:lvl w:ilvl="0">
      <w:start w:val="1"/>
      <w:numFmt w:val="decimal"/>
      <w:pStyle w:val="slolnku"/>
      <w:suff w:val="nothing"/>
      <w:lvlText w:val="Článek %1."/>
      <w:lvlJc w:val="left"/>
      <w:pPr>
        <w:ind w:left="0" w:firstLine="0"/>
      </w:pPr>
      <w:rPr>
        <w:rFonts w:hint="default" w:ascii="Arial" w:hAnsi="Arial" w:cs="Arial"/>
        <w:b/>
        <w:i w:val="0"/>
        <w:sz w:val="24"/>
      </w:rPr>
    </w:lvl>
    <w:lvl w:ilvl="1">
      <w:start w:val="1"/>
      <w:numFmt w:val="decimal"/>
      <w:pStyle w:val="Textodst1sl"/>
      <w:isLgl/>
      <w:lvlText w:val="%1.%2."/>
      <w:lvlJc w:val="left"/>
      <w:pPr>
        <w:tabs>
          <w:tab w:val="num" w:pos="862"/>
        </w:tabs>
        <w:ind w:left="862" w:hanging="720"/>
      </w:pPr>
      <w:rPr>
        <w:rFonts w:hint="default" w:ascii="Arial" w:hAnsi="Arial" w:cs="Arial"/>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2D9F6BD5"/>
    <w:multiLevelType w:val="hybridMultilevel"/>
    <w:tmpl w:val="E16A2886"/>
    <w:lvl w:ilvl="0" w:tplc="0405000F">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28857D0"/>
    <w:multiLevelType w:val="hybridMultilevel"/>
    <w:tmpl w:val="3768F7FA"/>
    <w:lvl w:ilvl="0" w:tplc="F1328D9C">
      <w:start w:val="1"/>
      <w:numFmt w:val="decimal"/>
      <w:lvlText w:val="%1."/>
      <w:lvlJc w:val="left"/>
      <w:pPr>
        <w:ind w:left="1004" w:hanging="360"/>
      </w:pPr>
      <w:rPr>
        <w:rFonts w:hint="default" w:ascii="Arial Narrow" w:hAnsi="Arial Narrow" w:cs="Times New Roman"/>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3CC17565"/>
    <w:multiLevelType w:val="hybridMultilevel"/>
    <w:tmpl w:val="45AAF850"/>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3DD679D2"/>
    <w:multiLevelType w:val="hybridMultilevel"/>
    <w:tmpl w:val="F2A08A16"/>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3FB137A4"/>
    <w:multiLevelType w:val="multilevel"/>
    <w:tmpl w:val="B1860502"/>
    <w:styleLink w:val="WW8Num9"/>
    <w:lvl w:ilvl="0">
      <w:start w:val="1"/>
      <w:numFmt w:val="decimal"/>
      <w:lvlText w:val="%1."/>
      <w:lvlJc w:val="left"/>
      <w:rPr>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0A42086"/>
    <w:multiLevelType w:val="multilevel"/>
    <w:tmpl w:val="DEF0214E"/>
    <w:styleLink w:val="WW8Num28"/>
    <w:lvl w:ilvl="0">
      <w:start w:val="1"/>
      <w:numFmt w:val="decimal"/>
      <w:lvlText w:val="%1."/>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0FF44A8"/>
    <w:multiLevelType w:val="multilevel"/>
    <w:tmpl w:val="679EA07C"/>
    <w:lvl w:ilvl="0">
      <w:start w:val="3"/>
      <w:numFmt w:val="decimal"/>
      <w:lvlText w:val="%1"/>
      <w:lvlJc w:val="left"/>
      <w:pPr>
        <w:ind w:left="360" w:hanging="360"/>
      </w:pPr>
      <w:rPr>
        <w:rFonts w:hint="default" w:cs="Tahoma"/>
        <w:sz w:val="22"/>
      </w:rPr>
    </w:lvl>
    <w:lvl w:ilvl="1">
      <w:start w:val="2"/>
      <w:numFmt w:val="decimal"/>
      <w:lvlText w:val="%1.%2"/>
      <w:lvlJc w:val="left"/>
      <w:pPr>
        <w:ind w:left="360" w:hanging="360"/>
      </w:pPr>
      <w:rPr>
        <w:rFonts w:hint="default" w:cs="Tahoma"/>
        <w:sz w:val="22"/>
      </w:rPr>
    </w:lvl>
    <w:lvl w:ilvl="2">
      <w:start w:val="1"/>
      <w:numFmt w:val="decimal"/>
      <w:lvlText w:val="%1.%2.%3"/>
      <w:lvlJc w:val="left"/>
      <w:pPr>
        <w:ind w:left="720" w:hanging="720"/>
      </w:pPr>
      <w:rPr>
        <w:rFonts w:hint="default" w:cs="Tahoma"/>
        <w:sz w:val="22"/>
      </w:rPr>
    </w:lvl>
    <w:lvl w:ilvl="3">
      <w:start w:val="1"/>
      <w:numFmt w:val="decimal"/>
      <w:lvlText w:val="%1.%2.%3.%4"/>
      <w:lvlJc w:val="left"/>
      <w:pPr>
        <w:ind w:left="720" w:hanging="720"/>
      </w:pPr>
      <w:rPr>
        <w:rFonts w:hint="default" w:cs="Tahoma"/>
        <w:sz w:val="22"/>
      </w:rPr>
    </w:lvl>
    <w:lvl w:ilvl="4">
      <w:start w:val="1"/>
      <w:numFmt w:val="decimal"/>
      <w:lvlText w:val="%1.%2.%3.%4.%5"/>
      <w:lvlJc w:val="left"/>
      <w:pPr>
        <w:ind w:left="1080" w:hanging="1080"/>
      </w:pPr>
      <w:rPr>
        <w:rFonts w:hint="default" w:cs="Tahoma"/>
        <w:sz w:val="22"/>
      </w:rPr>
    </w:lvl>
    <w:lvl w:ilvl="5">
      <w:start w:val="1"/>
      <w:numFmt w:val="decimal"/>
      <w:lvlText w:val="%1.%2.%3.%4.%5.%6"/>
      <w:lvlJc w:val="left"/>
      <w:pPr>
        <w:ind w:left="1080" w:hanging="1080"/>
      </w:pPr>
      <w:rPr>
        <w:rFonts w:hint="default" w:cs="Tahoma"/>
        <w:sz w:val="22"/>
      </w:rPr>
    </w:lvl>
    <w:lvl w:ilvl="6">
      <w:start w:val="1"/>
      <w:numFmt w:val="decimal"/>
      <w:lvlText w:val="%1.%2.%3.%4.%5.%6.%7"/>
      <w:lvlJc w:val="left"/>
      <w:pPr>
        <w:ind w:left="1440" w:hanging="1440"/>
      </w:pPr>
      <w:rPr>
        <w:rFonts w:hint="default" w:cs="Tahoma"/>
        <w:sz w:val="22"/>
      </w:rPr>
    </w:lvl>
    <w:lvl w:ilvl="7">
      <w:start w:val="1"/>
      <w:numFmt w:val="decimal"/>
      <w:lvlText w:val="%1.%2.%3.%4.%5.%6.%7.%8"/>
      <w:lvlJc w:val="left"/>
      <w:pPr>
        <w:ind w:left="1440" w:hanging="1440"/>
      </w:pPr>
      <w:rPr>
        <w:rFonts w:hint="default" w:cs="Tahoma"/>
        <w:sz w:val="22"/>
      </w:rPr>
    </w:lvl>
    <w:lvl w:ilvl="8">
      <w:start w:val="1"/>
      <w:numFmt w:val="decimal"/>
      <w:lvlText w:val="%1.%2.%3.%4.%5.%6.%7.%8.%9"/>
      <w:lvlJc w:val="left"/>
      <w:pPr>
        <w:ind w:left="1800" w:hanging="1800"/>
      </w:pPr>
      <w:rPr>
        <w:rFonts w:hint="default" w:cs="Tahoma"/>
        <w:sz w:val="22"/>
      </w:rPr>
    </w:lvl>
  </w:abstractNum>
  <w:abstractNum w:abstractNumId="17" w15:restartNumberingAfterBreak="0">
    <w:nsid w:val="43F30F58"/>
    <w:multiLevelType w:val="multilevel"/>
    <w:tmpl w:val="552E286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FE5C6D"/>
    <w:multiLevelType w:val="hybridMultilevel"/>
    <w:tmpl w:val="187E0F78"/>
    <w:lvl w:ilvl="0" w:tplc="0405000F">
      <w:start w:val="1"/>
      <w:numFmt w:val="decimal"/>
      <w:lvlText w:val="%1."/>
      <w:lvlJc w:val="left"/>
      <w:pPr>
        <w:ind w:left="1004" w:hanging="360"/>
      </w:pPr>
      <w:rPr>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4B571AF4"/>
    <w:multiLevelType w:val="hybridMultilevel"/>
    <w:tmpl w:val="DEA8693C"/>
    <w:lvl w:ilvl="0" w:tplc="96326D04">
      <w:start w:val="1"/>
      <w:numFmt w:val="decimal"/>
      <w:lvlText w:val="%1."/>
      <w:lvlJc w:val="left"/>
      <w:pPr>
        <w:ind w:left="1004" w:hanging="360"/>
      </w:pPr>
      <w:rPr>
        <w:b w:val="0"/>
        <w:i w:val="0"/>
        <w:sz w:val="18"/>
        <w:szCs w:val="14"/>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50910F96"/>
    <w:multiLevelType w:val="hybridMultilevel"/>
    <w:tmpl w:val="6CC43A9A"/>
    <w:lvl w:ilvl="0" w:tplc="04050017">
      <w:start w:val="1"/>
      <w:numFmt w:val="lowerLetter"/>
      <w:lvlText w:val="%1)"/>
      <w:lvlJc w:val="left"/>
      <w:pPr>
        <w:ind w:left="2848" w:hanging="360"/>
      </w:pPr>
    </w:lvl>
    <w:lvl w:ilvl="1" w:tplc="04050019" w:tentative="1">
      <w:start w:val="1"/>
      <w:numFmt w:val="lowerLetter"/>
      <w:lvlText w:val="%2."/>
      <w:lvlJc w:val="left"/>
      <w:pPr>
        <w:ind w:left="3568" w:hanging="360"/>
      </w:pPr>
    </w:lvl>
    <w:lvl w:ilvl="2" w:tplc="0405001B" w:tentative="1">
      <w:start w:val="1"/>
      <w:numFmt w:val="lowerRoman"/>
      <w:lvlText w:val="%3."/>
      <w:lvlJc w:val="right"/>
      <w:pPr>
        <w:ind w:left="4288" w:hanging="180"/>
      </w:pPr>
    </w:lvl>
    <w:lvl w:ilvl="3" w:tplc="0405000F" w:tentative="1">
      <w:start w:val="1"/>
      <w:numFmt w:val="decimal"/>
      <w:lvlText w:val="%4."/>
      <w:lvlJc w:val="left"/>
      <w:pPr>
        <w:ind w:left="5008" w:hanging="360"/>
      </w:pPr>
    </w:lvl>
    <w:lvl w:ilvl="4" w:tplc="04050019" w:tentative="1">
      <w:start w:val="1"/>
      <w:numFmt w:val="lowerLetter"/>
      <w:lvlText w:val="%5."/>
      <w:lvlJc w:val="left"/>
      <w:pPr>
        <w:ind w:left="5728" w:hanging="360"/>
      </w:pPr>
    </w:lvl>
    <w:lvl w:ilvl="5" w:tplc="0405001B" w:tentative="1">
      <w:start w:val="1"/>
      <w:numFmt w:val="lowerRoman"/>
      <w:lvlText w:val="%6."/>
      <w:lvlJc w:val="right"/>
      <w:pPr>
        <w:ind w:left="6448" w:hanging="180"/>
      </w:pPr>
    </w:lvl>
    <w:lvl w:ilvl="6" w:tplc="0405000F" w:tentative="1">
      <w:start w:val="1"/>
      <w:numFmt w:val="decimal"/>
      <w:lvlText w:val="%7."/>
      <w:lvlJc w:val="left"/>
      <w:pPr>
        <w:ind w:left="7168" w:hanging="360"/>
      </w:pPr>
    </w:lvl>
    <w:lvl w:ilvl="7" w:tplc="04050019" w:tentative="1">
      <w:start w:val="1"/>
      <w:numFmt w:val="lowerLetter"/>
      <w:lvlText w:val="%8."/>
      <w:lvlJc w:val="left"/>
      <w:pPr>
        <w:ind w:left="7888" w:hanging="360"/>
      </w:pPr>
    </w:lvl>
    <w:lvl w:ilvl="8" w:tplc="0405001B" w:tentative="1">
      <w:start w:val="1"/>
      <w:numFmt w:val="lowerRoman"/>
      <w:lvlText w:val="%9."/>
      <w:lvlJc w:val="right"/>
      <w:pPr>
        <w:ind w:left="8608" w:hanging="180"/>
      </w:pPr>
    </w:lvl>
  </w:abstractNum>
  <w:abstractNum w:abstractNumId="21" w15:restartNumberingAfterBreak="0">
    <w:nsid w:val="535953E0"/>
    <w:multiLevelType w:val="multilevel"/>
    <w:tmpl w:val="1E20F83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5A323A8"/>
    <w:multiLevelType w:val="multilevel"/>
    <w:tmpl w:val="FC3C38BA"/>
    <w:lvl w:ilvl="0">
      <w:start w:val="1"/>
      <w:numFmt w:val="upperRoman"/>
      <w:suff w:val="nothing"/>
      <w:lvlText w:val="Článek %1."/>
      <w:lvlJc w:val="left"/>
      <w:pPr>
        <w:ind w:left="0" w:firstLine="0"/>
      </w:pPr>
      <w:rPr>
        <w:rFonts w:hint="default" w:ascii="Times New Roman" w:hAnsi="Times New Roman"/>
        <w:b/>
        <w:i w:val="0"/>
        <w:sz w:val="24"/>
      </w:rPr>
    </w:lvl>
    <w:lvl w:ilvl="1">
      <w:start w:val="1"/>
      <w:numFmt w:val="decimal"/>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23" w15:restartNumberingAfterBreak="0">
    <w:nsid w:val="563B5176"/>
    <w:multiLevelType w:val="multilevel"/>
    <w:tmpl w:val="E822FFB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202AF4"/>
    <w:multiLevelType w:val="multilevel"/>
    <w:tmpl w:val="A5FEB524"/>
    <w:lvl w:ilvl="0">
      <w:start w:val="1"/>
      <w:numFmt w:val="lowerLetter"/>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6" w15:restartNumberingAfterBreak="0">
    <w:nsid w:val="62907410"/>
    <w:multiLevelType w:val="multilevel"/>
    <w:tmpl w:val="1E20F83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2E124DD"/>
    <w:multiLevelType w:val="hybridMultilevel"/>
    <w:tmpl w:val="DC74CF2E"/>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67016037"/>
    <w:multiLevelType w:val="hybridMultilevel"/>
    <w:tmpl w:val="A644F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353827"/>
    <w:multiLevelType w:val="multilevel"/>
    <w:tmpl w:val="BB4E3AC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F72D1D"/>
    <w:multiLevelType w:val="hybridMultilevel"/>
    <w:tmpl w:val="DE66A7CE"/>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1" w15:restartNumberingAfterBreak="0">
    <w:nsid w:val="72FA41D3"/>
    <w:multiLevelType w:val="hybridMultilevel"/>
    <w:tmpl w:val="187E0F78"/>
    <w:lvl w:ilvl="0" w:tplc="0405000F">
      <w:start w:val="1"/>
      <w:numFmt w:val="decimal"/>
      <w:lvlText w:val="%1."/>
      <w:lvlJc w:val="left"/>
      <w:pPr>
        <w:ind w:left="1004" w:hanging="360"/>
      </w:pPr>
      <w:rPr>
        <w:b w:val="0"/>
        <w:i w:val="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77787C74"/>
    <w:multiLevelType w:val="multilevel"/>
    <w:tmpl w:val="94CAB250"/>
    <w:lvl w:ilvl="0">
      <w:start w:val="3"/>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DD423F"/>
    <w:multiLevelType w:val="hybridMultilevel"/>
    <w:tmpl w:val="187E0F78"/>
    <w:lvl w:ilvl="0" w:tplc="0405000F">
      <w:start w:val="1"/>
      <w:numFmt w:val="decimal"/>
      <w:lvlText w:val="%1."/>
      <w:lvlJc w:val="left"/>
      <w:pPr>
        <w:ind w:left="1004" w:hanging="360"/>
      </w:pPr>
      <w:rPr>
        <w:b w:val="0"/>
        <w:i w:val="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7F8F695A"/>
    <w:multiLevelType w:val="hybridMultilevel"/>
    <w:tmpl w:val="BD308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40978">
    <w:abstractNumId w:val="9"/>
  </w:num>
  <w:num w:numId="2" w16cid:durableId="1691878049">
    <w:abstractNumId w:val="22"/>
  </w:num>
  <w:num w:numId="3" w16cid:durableId="1589920905">
    <w:abstractNumId w:val="14"/>
  </w:num>
  <w:num w:numId="4" w16cid:durableId="142426930">
    <w:abstractNumId w:val="15"/>
    <w:lvlOverride w:ilvl="0">
      <w:lvl w:ilvl="0">
        <w:start w:val="1"/>
        <w:numFmt w:val="decimal"/>
        <w:lvlText w:val="%1."/>
        <w:lvlJc w:val="left"/>
        <w:rPr>
          <w:rFonts w:hint="default" w:ascii="Arial Narrow" w:hAnsi="Arial Narrow"/>
          <w:b/>
          <w:bCs w:val="0"/>
        </w:rPr>
      </w:lvl>
    </w:lvlOverride>
  </w:num>
  <w:num w:numId="5" w16cid:durableId="727067650">
    <w:abstractNumId w:val="15"/>
    <w:lvlOverride w:ilvl="0">
      <w:startOverride w:val="1"/>
      <w:lvl w:ilvl="0">
        <w:start w:val="1"/>
        <w:numFmt w:val="decimal"/>
        <w:lvlText w:val="%1."/>
        <w:lvlJc w:val="left"/>
        <w:rPr>
          <w:rFonts w:hint="default" w:ascii="Verdana" w:hAnsi="Verdana"/>
          <w:bCs/>
        </w:rPr>
      </w:lvl>
    </w:lvlOverride>
  </w:num>
  <w:num w:numId="6" w16cid:durableId="2143888594">
    <w:abstractNumId w:val="28"/>
  </w:num>
  <w:num w:numId="7" w16cid:durableId="450394333">
    <w:abstractNumId w:val="31"/>
  </w:num>
  <w:num w:numId="8" w16cid:durableId="16246507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2590086">
    <w:abstractNumId w:val="33"/>
  </w:num>
  <w:num w:numId="10" w16cid:durableId="1523930400">
    <w:abstractNumId w:val="7"/>
  </w:num>
  <w:num w:numId="11" w16cid:durableId="770273674">
    <w:abstractNumId w:val="18"/>
  </w:num>
  <w:num w:numId="12" w16cid:durableId="1666518289">
    <w:abstractNumId w:val="19"/>
  </w:num>
  <w:num w:numId="13" w16cid:durableId="1023941257">
    <w:abstractNumId w:val="27"/>
  </w:num>
  <w:num w:numId="14" w16cid:durableId="526912289">
    <w:abstractNumId w:val="20"/>
  </w:num>
  <w:num w:numId="15" w16cid:durableId="1832942654">
    <w:abstractNumId w:val="10"/>
  </w:num>
  <w:num w:numId="16" w16cid:durableId="276643816">
    <w:abstractNumId w:val="13"/>
  </w:num>
  <w:num w:numId="17" w16cid:durableId="1458648552">
    <w:abstractNumId w:val="30"/>
  </w:num>
  <w:num w:numId="18" w16cid:durableId="1278366192">
    <w:abstractNumId w:val="12"/>
  </w:num>
  <w:num w:numId="19" w16cid:durableId="1662781455">
    <w:abstractNumId w:val="11"/>
  </w:num>
  <w:num w:numId="20" w16cid:durableId="811751500">
    <w:abstractNumId w:val="8"/>
  </w:num>
  <w:num w:numId="21" w16cid:durableId="952634069">
    <w:abstractNumId w:val="1"/>
  </w:num>
  <w:num w:numId="22" w16cid:durableId="1058818289">
    <w:abstractNumId w:val="34"/>
  </w:num>
  <w:num w:numId="23" w16cid:durableId="1226523314">
    <w:abstractNumId w:val="26"/>
  </w:num>
  <w:num w:numId="24" w16cid:durableId="1625579637">
    <w:abstractNumId w:val="6"/>
  </w:num>
  <w:num w:numId="25" w16cid:durableId="513767681">
    <w:abstractNumId w:val="3"/>
  </w:num>
  <w:num w:numId="26" w16cid:durableId="1712725737">
    <w:abstractNumId w:val="5"/>
  </w:num>
  <w:num w:numId="27" w16cid:durableId="1832478374">
    <w:abstractNumId w:val="23"/>
  </w:num>
  <w:num w:numId="28" w16cid:durableId="1488860630">
    <w:abstractNumId w:val="24"/>
  </w:num>
  <w:num w:numId="29" w16cid:durableId="1287733013">
    <w:abstractNumId w:val="21"/>
  </w:num>
  <w:num w:numId="30" w16cid:durableId="851143048">
    <w:abstractNumId w:val="4"/>
  </w:num>
  <w:num w:numId="31" w16cid:durableId="409622357">
    <w:abstractNumId w:val="2"/>
  </w:num>
  <w:num w:numId="32" w16cid:durableId="555705755">
    <w:abstractNumId w:val="15"/>
  </w:num>
  <w:num w:numId="33" w16cid:durableId="831065855">
    <w:abstractNumId w:val="16"/>
  </w:num>
  <w:num w:numId="34" w16cid:durableId="1736928861">
    <w:abstractNumId w:val="17"/>
  </w:num>
  <w:num w:numId="35" w16cid:durableId="137453057">
    <w:abstractNumId w:val="32"/>
  </w:num>
  <w:num w:numId="36" w16cid:durableId="1290745987">
    <w:abstractNumId w:val="29"/>
  </w:num>
  <w:num w:numId="37" w16cid:durableId="562446715">
    <w:abstractNumId w:val="0"/>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comments"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C2"/>
    <w:rsid w:val="00000542"/>
    <w:rsid w:val="000007A1"/>
    <w:rsid w:val="00002C7D"/>
    <w:rsid w:val="00003D5E"/>
    <w:rsid w:val="000073A7"/>
    <w:rsid w:val="00011020"/>
    <w:rsid w:val="0001203D"/>
    <w:rsid w:val="000120C9"/>
    <w:rsid w:val="0001221D"/>
    <w:rsid w:val="0001311A"/>
    <w:rsid w:val="000140CB"/>
    <w:rsid w:val="00014B94"/>
    <w:rsid w:val="000159E8"/>
    <w:rsid w:val="00016FE4"/>
    <w:rsid w:val="0002238D"/>
    <w:rsid w:val="00023710"/>
    <w:rsid w:val="00025EC6"/>
    <w:rsid w:val="000275ED"/>
    <w:rsid w:val="000276E2"/>
    <w:rsid w:val="00030523"/>
    <w:rsid w:val="0003437A"/>
    <w:rsid w:val="000344BA"/>
    <w:rsid w:val="0003468E"/>
    <w:rsid w:val="00035522"/>
    <w:rsid w:val="000363AF"/>
    <w:rsid w:val="000366E0"/>
    <w:rsid w:val="000415EE"/>
    <w:rsid w:val="00041837"/>
    <w:rsid w:val="00041F53"/>
    <w:rsid w:val="00042790"/>
    <w:rsid w:val="00042B85"/>
    <w:rsid w:val="00043656"/>
    <w:rsid w:val="000448F4"/>
    <w:rsid w:val="00045344"/>
    <w:rsid w:val="00046606"/>
    <w:rsid w:val="00046EB9"/>
    <w:rsid w:val="0004720F"/>
    <w:rsid w:val="0005440F"/>
    <w:rsid w:val="000568BC"/>
    <w:rsid w:val="00057DD7"/>
    <w:rsid w:val="00057E72"/>
    <w:rsid w:val="000621D2"/>
    <w:rsid w:val="00062ABB"/>
    <w:rsid w:val="000635C6"/>
    <w:rsid w:val="000727B7"/>
    <w:rsid w:val="00072D46"/>
    <w:rsid w:val="00075152"/>
    <w:rsid w:val="00080CD6"/>
    <w:rsid w:val="00083534"/>
    <w:rsid w:val="000844AC"/>
    <w:rsid w:val="00084CA5"/>
    <w:rsid w:val="00085E5F"/>
    <w:rsid w:val="00087B0B"/>
    <w:rsid w:val="000936F3"/>
    <w:rsid w:val="00094FA4"/>
    <w:rsid w:val="00095563"/>
    <w:rsid w:val="00097C58"/>
    <w:rsid w:val="000A0F2A"/>
    <w:rsid w:val="000A481E"/>
    <w:rsid w:val="000A5502"/>
    <w:rsid w:val="000A7B9D"/>
    <w:rsid w:val="000B07DC"/>
    <w:rsid w:val="000B1210"/>
    <w:rsid w:val="000B2B05"/>
    <w:rsid w:val="000B36BA"/>
    <w:rsid w:val="000B4156"/>
    <w:rsid w:val="000B4F45"/>
    <w:rsid w:val="000B5958"/>
    <w:rsid w:val="000B62F3"/>
    <w:rsid w:val="000B68DA"/>
    <w:rsid w:val="000B72BC"/>
    <w:rsid w:val="000B7B0E"/>
    <w:rsid w:val="000C0249"/>
    <w:rsid w:val="000C1A90"/>
    <w:rsid w:val="000C1D97"/>
    <w:rsid w:val="000C6A74"/>
    <w:rsid w:val="000D0BF0"/>
    <w:rsid w:val="000D31B7"/>
    <w:rsid w:val="000D32B1"/>
    <w:rsid w:val="000D5D6D"/>
    <w:rsid w:val="000D62AF"/>
    <w:rsid w:val="000E1CCD"/>
    <w:rsid w:val="000E2688"/>
    <w:rsid w:val="000E30F7"/>
    <w:rsid w:val="000E35D7"/>
    <w:rsid w:val="000F2191"/>
    <w:rsid w:val="000F3140"/>
    <w:rsid w:val="000F6AE4"/>
    <w:rsid w:val="000F7B63"/>
    <w:rsid w:val="00102F9F"/>
    <w:rsid w:val="00103C5C"/>
    <w:rsid w:val="00105B7C"/>
    <w:rsid w:val="00106FE1"/>
    <w:rsid w:val="00107066"/>
    <w:rsid w:val="00107753"/>
    <w:rsid w:val="00110871"/>
    <w:rsid w:val="001119AC"/>
    <w:rsid w:val="00113786"/>
    <w:rsid w:val="00113C56"/>
    <w:rsid w:val="00113D50"/>
    <w:rsid w:val="001143F1"/>
    <w:rsid w:val="00114494"/>
    <w:rsid w:val="001177BC"/>
    <w:rsid w:val="00120978"/>
    <w:rsid w:val="00120A83"/>
    <w:rsid w:val="00122105"/>
    <w:rsid w:val="00124050"/>
    <w:rsid w:val="00124DA6"/>
    <w:rsid w:val="0012648F"/>
    <w:rsid w:val="00131185"/>
    <w:rsid w:val="0013226E"/>
    <w:rsid w:val="00132CF7"/>
    <w:rsid w:val="00133077"/>
    <w:rsid w:val="00134910"/>
    <w:rsid w:val="00135AE0"/>
    <w:rsid w:val="00135D61"/>
    <w:rsid w:val="00135FCB"/>
    <w:rsid w:val="001361AF"/>
    <w:rsid w:val="00136329"/>
    <w:rsid w:val="00137668"/>
    <w:rsid w:val="00140B6F"/>
    <w:rsid w:val="00141014"/>
    <w:rsid w:val="00142043"/>
    <w:rsid w:val="001425DE"/>
    <w:rsid w:val="00143400"/>
    <w:rsid w:val="00143B4B"/>
    <w:rsid w:val="00143DFD"/>
    <w:rsid w:val="0014485A"/>
    <w:rsid w:val="0014496C"/>
    <w:rsid w:val="00144B1E"/>
    <w:rsid w:val="001468AC"/>
    <w:rsid w:val="00146904"/>
    <w:rsid w:val="001478A1"/>
    <w:rsid w:val="0015037A"/>
    <w:rsid w:val="001510B3"/>
    <w:rsid w:val="00151486"/>
    <w:rsid w:val="001520AF"/>
    <w:rsid w:val="0015309D"/>
    <w:rsid w:val="001531C4"/>
    <w:rsid w:val="00153CF8"/>
    <w:rsid w:val="00153FFE"/>
    <w:rsid w:val="00161932"/>
    <w:rsid w:val="00162C74"/>
    <w:rsid w:val="0016334C"/>
    <w:rsid w:val="00165E97"/>
    <w:rsid w:val="00166281"/>
    <w:rsid w:val="00166A6E"/>
    <w:rsid w:val="00167BE9"/>
    <w:rsid w:val="00170AC9"/>
    <w:rsid w:val="00172B69"/>
    <w:rsid w:val="0017431E"/>
    <w:rsid w:val="00176353"/>
    <w:rsid w:val="001815A8"/>
    <w:rsid w:val="00182C37"/>
    <w:rsid w:val="00182D28"/>
    <w:rsid w:val="001830DD"/>
    <w:rsid w:val="00183904"/>
    <w:rsid w:val="0018588F"/>
    <w:rsid w:val="00185BEF"/>
    <w:rsid w:val="0018694D"/>
    <w:rsid w:val="001869E2"/>
    <w:rsid w:val="0019186F"/>
    <w:rsid w:val="001927E1"/>
    <w:rsid w:val="00193559"/>
    <w:rsid w:val="00194A66"/>
    <w:rsid w:val="001951AD"/>
    <w:rsid w:val="001963AC"/>
    <w:rsid w:val="001964F9"/>
    <w:rsid w:val="00196869"/>
    <w:rsid w:val="001A3984"/>
    <w:rsid w:val="001A3A5E"/>
    <w:rsid w:val="001A487F"/>
    <w:rsid w:val="001B082A"/>
    <w:rsid w:val="001B210D"/>
    <w:rsid w:val="001B2C29"/>
    <w:rsid w:val="001B4088"/>
    <w:rsid w:val="001B42D8"/>
    <w:rsid w:val="001B5578"/>
    <w:rsid w:val="001B58E1"/>
    <w:rsid w:val="001B60C4"/>
    <w:rsid w:val="001C2135"/>
    <w:rsid w:val="001C304E"/>
    <w:rsid w:val="001C36DB"/>
    <w:rsid w:val="001C3F9C"/>
    <w:rsid w:val="001C5CC8"/>
    <w:rsid w:val="001C6CBB"/>
    <w:rsid w:val="001C716D"/>
    <w:rsid w:val="001D0BF2"/>
    <w:rsid w:val="001D12E8"/>
    <w:rsid w:val="001D3440"/>
    <w:rsid w:val="001D5618"/>
    <w:rsid w:val="001D7054"/>
    <w:rsid w:val="001D7CBD"/>
    <w:rsid w:val="001E3A04"/>
    <w:rsid w:val="001E48F2"/>
    <w:rsid w:val="001E4FB1"/>
    <w:rsid w:val="001E7675"/>
    <w:rsid w:val="001F20B1"/>
    <w:rsid w:val="001F21C7"/>
    <w:rsid w:val="001F37E6"/>
    <w:rsid w:val="001F5EB5"/>
    <w:rsid w:val="001F67A6"/>
    <w:rsid w:val="001F7FA5"/>
    <w:rsid w:val="002002CB"/>
    <w:rsid w:val="0020152A"/>
    <w:rsid w:val="002015A1"/>
    <w:rsid w:val="00201639"/>
    <w:rsid w:val="00201C9D"/>
    <w:rsid w:val="00202CE5"/>
    <w:rsid w:val="00202F43"/>
    <w:rsid w:val="00203EDD"/>
    <w:rsid w:val="00204176"/>
    <w:rsid w:val="00206F8C"/>
    <w:rsid w:val="002167A6"/>
    <w:rsid w:val="00221461"/>
    <w:rsid w:val="0022183E"/>
    <w:rsid w:val="00224F9A"/>
    <w:rsid w:val="0022624C"/>
    <w:rsid w:val="00227871"/>
    <w:rsid w:val="002309ED"/>
    <w:rsid w:val="00230DCA"/>
    <w:rsid w:val="0023189F"/>
    <w:rsid w:val="00233AA1"/>
    <w:rsid w:val="00235451"/>
    <w:rsid w:val="00236374"/>
    <w:rsid w:val="00236F01"/>
    <w:rsid w:val="002371C8"/>
    <w:rsid w:val="00237976"/>
    <w:rsid w:val="0024008F"/>
    <w:rsid w:val="002405EC"/>
    <w:rsid w:val="00243E8B"/>
    <w:rsid w:val="00244679"/>
    <w:rsid w:val="002503A2"/>
    <w:rsid w:val="0025138C"/>
    <w:rsid w:val="00255AD1"/>
    <w:rsid w:val="00255D27"/>
    <w:rsid w:val="002601D8"/>
    <w:rsid w:val="00262F5D"/>
    <w:rsid w:val="002642C1"/>
    <w:rsid w:val="00267697"/>
    <w:rsid w:val="00271108"/>
    <w:rsid w:val="002731DD"/>
    <w:rsid w:val="00275DBC"/>
    <w:rsid w:val="00277A0B"/>
    <w:rsid w:val="002859B9"/>
    <w:rsid w:val="00285FE4"/>
    <w:rsid w:val="002863DF"/>
    <w:rsid w:val="00287575"/>
    <w:rsid w:val="00287D8C"/>
    <w:rsid w:val="00291EFF"/>
    <w:rsid w:val="002921CD"/>
    <w:rsid w:val="00293917"/>
    <w:rsid w:val="002940B0"/>
    <w:rsid w:val="0029779D"/>
    <w:rsid w:val="002A0EFF"/>
    <w:rsid w:val="002A1E01"/>
    <w:rsid w:val="002A37F3"/>
    <w:rsid w:val="002A3D0D"/>
    <w:rsid w:val="002A4F84"/>
    <w:rsid w:val="002B013E"/>
    <w:rsid w:val="002B0165"/>
    <w:rsid w:val="002B09FE"/>
    <w:rsid w:val="002B1E9D"/>
    <w:rsid w:val="002B564F"/>
    <w:rsid w:val="002B61FB"/>
    <w:rsid w:val="002B6788"/>
    <w:rsid w:val="002B6D23"/>
    <w:rsid w:val="002C061F"/>
    <w:rsid w:val="002C089D"/>
    <w:rsid w:val="002C2112"/>
    <w:rsid w:val="002C4944"/>
    <w:rsid w:val="002C5AC3"/>
    <w:rsid w:val="002C5E82"/>
    <w:rsid w:val="002C7F63"/>
    <w:rsid w:val="002D007A"/>
    <w:rsid w:val="002D0436"/>
    <w:rsid w:val="002D2DAD"/>
    <w:rsid w:val="002D4189"/>
    <w:rsid w:val="002D4646"/>
    <w:rsid w:val="002D4662"/>
    <w:rsid w:val="002D4CF8"/>
    <w:rsid w:val="002D5B56"/>
    <w:rsid w:val="002D73F6"/>
    <w:rsid w:val="002D79FE"/>
    <w:rsid w:val="002E0310"/>
    <w:rsid w:val="002E0C33"/>
    <w:rsid w:val="002E1A6B"/>
    <w:rsid w:val="002E1D19"/>
    <w:rsid w:val="002E2F9E"/>
    <w:rsid w:val="002E3545"/>
    <w:rsid w:val="002E4096"/>
    <w:rsid w:val="002F1935"/>
    <w:rsid w:val="002F1CDB"/>
    <w:rsid w:val="002F2A81"/>
    <w:rsid w:val="002F3FC8"/>
    <w:rsid w:val="002F628C"/>
    <w:rsid w:val="002F6357"/>
    <w:rsid w:val="002F75DF"/>
    <w:rsid w:val="002F7731"/>
    <w:rsid w:val="00300A93"/>
    <w:rsid w:val="003010FD"/>
    <w:rsid w:val="00301D68"/>
    <w:rsid w:val="00301F49"/>
    <w:rsid w:val="003037EC"/>
    <w:rsid w:val="00303F2C"/>
    <w:rsid w:val="00304345"/>
    <w:rsid w:val="003043F0"/>
    <w:rsid w:val="003046F6"/>
    <w:rsid w:val="00304B84"/>
    <w:rsid w:val="00305F2D"/>
    <w:rsid w:val="003069D8"/>
    <w:rsid w:val="0030760A"/>
    <w:rsid w:val="00310003"/>
    <w:rsid w:val="00311DA6"/>
    <w:rsid w:val="00311E42"/>
    <w:rsid w:val="0031305A"/>
    <w:rsid w:val="00313C5D"/>
    <w:rsid w:val="00313F13"/>
    <w:rsid w:val="00314D01"/>
    <w:rsid w:val="003167AA"/>
    <w:rsid w:val="00320C3B"/>
    <w:rsid w:val="00322E45"/>
    <w:rsid w:val="00322EA2"/>
    <w:rsid w:val="00324294"/>
    <w:rsid w:val="00326BB1"/>
    <w:rsid w:val="0033333E"/>
    <w:rsid w:val="0033684E"/>
    <w:rsid w:val="00341BC5"/>
    <w:rsid w:val="003441C9"/>
    <w:rsid w:val="00346EA5"/>
    <w:rsid w:val="00346F8F"/>
    <w:rsid w:val="00350109"/>
    <w:rsid w:val="00351158"/>
    <w:rsid w:val="00351184"/>
    <w:rsid w:val="0035122C"/>
    <w:rsid w:val="00353D02"/>
    <w:rsid w:val="0035721C"/>
    <w:rsid w:val="00360DC5"/>
    <w:rsid w:val="00361D4F"/>
    <w:rsid w:val="0036363C"/>
    <w:rsid w:val="003662D9"/>
    <w:rsid w:val="00367265"/>
    <w:rsid w:val="003701DE"/>
    <w:rsid w:val="003753FA"/>
    <w:rsid w:val="0037565F"/>
    <w:rsid w:val="0038195D"/>
    <w:rsid w:val="00382581"/>
    <w:rsid w:val="00385EC2"/>
    <w:rsid w:val="00386002"/>
    <w:rsid w:val="00390570"/>
    <w:rsid w:val="003915CD"/>
    <w:rsid w:val="00393583"/>
    <w:rsid w:val="003946B0"/>
    <w:rsid w:val="003949E0"/>
    <w:rsid w:val="003954D9"/>
    <w:rsid w:val="0039571D"/>
    <w:rsid w:val="003968A8"/>
    <w:rsid w:val="00396A1C"/>
    <w:rsid w:val="0039726B"/>
    <w:rsid w:val="003A1203"/>
    <w:rsid w:val="003A1642"/>
    <w:rsid w:val="003A1E82"/>
    <w:rsid w:val="003A36C8"/>
    <w:rsid w:val="003A4DFA"/>
    <w:rsid w:val="003A62D2"/>
    <w:rsid w:val="003B0D2A"/>
    <w:rsid w:val="003B165B"/>
    <w:rsid w:val="003B2F15"/>
    <w:rsid w:val="003B30E0"/>
    <w:rsid w:val="003B4D5C"/>
    <w:rsid w:val="003B56FE"/>
    <w:rsid w:val="003B5BFB"/>
    <w:rsid w:val="003B79AC"/>
    <w:rsid w:val="003C0F04"/>
    <w:rsid w:val="003C3E53"/>
    <w:rsid w:val="003C3FF0"/>
    <w:rsid w:val="003C6E7A"/>
    <w:rsid w:val="003C775C"/>
    <w:rsid w:val="003D0486"/>
    <w:rsid w:val="003D360D"/>
    <w:rsid w:val="003D3B04"/>
    <w:rsid w:val="003D5584"/>
    <w:rsid w:val="003D66DD"/>
    <w:rsid w:val="003E3959"/>
    <w:rsid w:val="003E4434"/>
    <w:rsid w:val="003E54BA"/>
    <w:rsid w:val="003E59C9"/>
    <w:rsid w:val="003E6ED1"/>
    <w:rsid w:val="003F026C"/>
    <w:rsid w:val="003F2B3C"/>
    <w:rsid w:val="003F3B37"/>
    <w:rsid w:val="003F5C49"/>
    <w:rsid w:val="003F60DB"/>
    <w:rsid w:val="00400292"/>
    <w:rsid w:val="004006D6"/>
    <w:rsid w:val="004008CD"/>
    <w:rsid w:val="00401060"/>
    <w:rsid w:val="00401648"/>
    <w:rsid w:val="00401C8D"/>
    <w:rsid w:val="00402B8A"/>
    <w:rsid w:val="00402E75"/>
    <w:rsid w:val="00403583"/>
    <w:rsid w:val="00406C4F"/>
    <w:rsid w:val="004073FA"/>
    <w:rsid w:val="004078C0"/>
    <w:rsid w:val="00407DBB"/>
    <w:rsid w:val="00411C98"/>
    <w:rsid w:val="004147D1"/>
    <w:rsid w:val="00415B03"/>
    <w:rsid w:val="00416EF1"/>
    <w:rsid w:val="0041702E"/>
    <w:rsid w:val="0041721E"/>
    <w:rsid w:val="004206F8"/>
    <w:rsid w:val="004210B6"/>
    <w:rsid w:val="004221F0"/>
    <w:rsid w:val="00423275"/>
    <w:rsid w:val="00423A20"/>
    <w:rsid w:val="00427ABF"/>
    <w:rsid w:val="00430AAC"/>
    <w:rsid w:val="0043146D"/>
    <w:rsid w:val="00432EC0"/>
    <w:rsid w:val="004344A7"/>
    <w:rsid w:val="00436DCD"/>
    <w:rsid w:val="00437DC4"/>
    <w:rsid w:val="004400E5"/>
    <w:rsid w:val="004408AB"/>
    <w:rsid w:val="00441EC9"/>
    <w:rsid w:val="0044344C"/>
    <w:rsid w:val="00443D9B"/>
    <w:rsid w:val="0044432E"/>
    <w:rsid w:val="004463BC"/>
    <w:rsid w:val="00446AC0"/>
    <w:rsid w:val="00452427"/>
    <w:rsid w:val="00452605"/>
    <w:rsid w:val="004526FB"/>
    <w:rsid w:val="00453265"/>
    <w:rsid w:val="00453A53"/>
    <w:rsid w:val="00453BCF"/>
    <w:rsid w:val="00456529"/>
    <w:rsid w:val="00460285"/>
    <w:rsid w:val="00460E53"/>
    <w:rsid w:val="00461D99"/>
    <w:rsid w:val="0046436B"/>
    <w:rsid w:val="0047000C"/>
    <w:rsid w:val="004747F9"/>
    <w:rsid w:val="00474D1B"/>
    <w:rsid w:val="00477770"/>
    <w:rsid w:val="00482703"/>
    <w:rsid w:val="004839A7"/>
    <w:rsid w:val="00484DC8"/>
    <w:rsid w:val="00485653"/>
    <w:rsid w:val="004860C4"/>
    <w:rsid w:val="0048626A"/>
    <w:rsid w:val="00486CAB"/>
    <w:rsid w:val="00492DDA"/>
    <w:rsid w:val="00496E92"/>
    <w:rsid w:val="004A0443"/>
    <w:rsid w:val="004A099F"/>
    <w:rsid w:val="004A1E76"/>
    <w:rsid w:val="004A27F4"/>
    <w:rsid w:val="004A36A0"/>
    <w:rsid w:val="004A4D3B"/>
    <w:rsid w:val="004A5A93"/>
    <w:rsid w:val="004A5EB8"/>
    <w:rsid w:val="004B0693"/>
    <w:rsid w:val="004B0828"/>
    <w:rsid w:val="004B1E57"/>
    <w:rsid w:val="004B3092"/>
    <w:rsid w:val="004B36F0"/>
    <w:rsid w:val="004C0D06"/>
    <w:rsid w:val="004C15EA"/>
    <w:rsid w:val="004C4494"/>
    <w:rsid w:val="004C4814"/>
    <w:rsid w:val="004C7657"/>
    <w:rsid w:val="004C7CAB"/>
    <w:rsid w:val="004D16BC"/>
    <w:rsid w:val="004D4EB0"/>
    <w:rsid w:val="004D5125"/>
    <w:rsid w:val="004D57F4"/>
    <w:rsid w:val="004D5CE0"/>
    <w:rsid w:val="004D66D4"/>
    <w:rsid w:val="004E15D3"/>
    <w:rsid w:val="004E2E33"/>
    <w:rsid w:val="004E37CC"/>
    <w:rsid w:val="004E3D8A"/>
    <w:rsid w:val="004E7AF3"/>
    <w:rsid w:val="004F03A6"/>
    <w:rsid w:val="004F1695"/>
    <w:rsid w:val="004F31D0"/>
    <w:rsid w:val="004F4A4D"/>
    <w:rsid w:val="004F669A"/>
    <w:rsid w:val="00500B67"/>
    <w:rsid w:val="005012C5"/>
    <w:rsid w:val="005034E2"/>
    <w:rsid w:val="005035C9"/>
    <w:rsid w:val="00504E05"/>
    <w:rsid w:val="005074A8"/>
    <w:rsid w:val="00511874"/>
    <w:rsid w:val="005128C3"/>
    <w:rsid w:val="00513B7F"/>
    <w:rsid w:val="005148AC"/>
    <w:rsid w:val="005153A9"/>
    <w:rsid w:val="00515BF4"/>
    <w:rsid w:val="00516A1C"/>
    <w:rsid w:val="00516BBA"/>
    <w:rsid w:val="00522956"/>
    <w:rsid w:val="00522E14"/>
    <w:rsid w:val="005243E6"/>
    <w:rsid w:val="0052499F"/>
    <w:rsid w:val="0052550B"/>
    <w:rsid w:val="0052587F"/>
    <w:rsid w:val="00530867"/>
    <w:rsid w:val="00530926"/>
    <w:rsid w:val="00532745"/>
    <w:rsid w:val="0053345F"/>
    <w:rsid w:val="0053467B"/>
    <w:rsid w:val="005351C2"/>
    <w:rsid w:val="00536DD4"/>
    <w:rsid w:val="0054026A"/>
    <w:rsid w:val="005412BB"/>
    <w:rsid w:val="005416B7"/>
    <w:rsid w:val="00542031"/>
    <w:rsid w:val="0054246F"/>
    <w:rsid w:val="0054407B"/>
    <w:rsid w:val="005473D1"/>
    <w:rsid w:val="0055071F"/>
    <w:rsid w:val="005513E4"/>
    <w:rsid w:val="00552897"/>
    <w:rsid w:val="00552E15"/>
    <w:rsid w:val="00552FAE"/>
    <w:rsid w:val="0055717B"/>
    <w:rsid w:val="005620F2"/>
    <w:rsid w:val="00563206"/>
    <w:rsid w:val="00565501"/>
    <w:rsid w:val="00566365"/>
    <w:rsid w:val="00566ABE"/>
    <w:rsid w:val="00572F82"/>
    <w:rsid w:val="005773B7"/>
    <w:rsid w:val="0057774F"/>
    <w:rsid w:val="00581560"/>
    <w:rsid w:val="00585EEF"/>
    <w:rsid w:val="0058681C"/>
    <w:rsid w:val="00591247"/>
    <w:rsid w:val="00591469"/>
    <w:rsid w:val="0059255F"/>
    <w:rsid w:val="00593065"/>
    <w:rsid w:val="0059310B"/>
    <w:rsid w:val="00594014"/>
    <w:rsid w:val="005A03B2"/>
    <w:rsid w:val="005A0B74"/>
    <w:rsid w:val="005A0BAF"/>
    <w:rsid w:val="005A0BFE"/>
    <w:rsid w:val="005A1AF1"/>
    <w:rsid w:val="005A5810"/>
    <w:rsid w:val="005A7804"/>
    <w:rsid w:val="005A79D9"/>
    <w:rsid w:val="005B0111"/>
    <w:rsid w:val="005B130A"/>
    <w:rsid w:val="005B1E30"/>
    <w:rsid w:val="005B1EFE"/>
    <w:rsid w:val="005B2330"/>
    <w:rsid w:val="005B289A"/>
    <w:rsid w:val="005B3405"/>
    <w:rsid w:val="005B343A"/>
    <w:rsid w:val="005B368A"/>
    <w:rsid w:val="005B40CA"/>
    <w:rsid w:val="005B4781"/>
    <w:rsid w:val="005B79FC"/>
    <w:rsid w:val="005C411A"/>
    <w:rsid w:val="005C41BB"/>
    <w:rsid w:val="005C573F"/>
    <w:rsid w:val="005C57DD"/>
    <w:rsid w:val="005C604F"/>
    <w:rsid w:val="005C65D2"/>
    <w:rsid w:val="005C675D"/>
    <w:rsid w:val="005D08B5"/>
    <w:rsid w:val="005D0DB8"/>
    <w:rsid w:val="005D4B32"/>
    <w:rsid w:val="005D6CD4"/>
    <w:rsid w:val="005E0728"/>
    <w:rsid w:val="005E0AB8"/>
    <w:rsid w:val="005E295A"/>
    <w:rsid w:val="005E5C9B"/>
    <w:rsid w:val="005F0425"/>
    <w:rsid w:val="005F05CD"/>
    <w:rsid w:val="005F0B47"/>
    <w:rsid w:val="005F299C"/>
    <w:rsid w:val="005F2DDD"/>
    <w:rsid w:val="005F3D3B"/>
    <w:rsid w:val="005F4045"/>
    <w:rsid w:val="005F4F44"/>
    <w:rsid w:val="00603E1F"/>
    <w:rsid w:val="0060561B"/>
    <w:rsid w:val="0060623E"/>
    <w:rsid w:val="006066FB"/>
    <w:rsid w:val="00606C44"/>
    <w:rsid w:val="006105F8"/>
    <w:rsid w:val="00610CBE"/>
    <w:rsid w:val="00611432"/>
    <w:rsid w:val="0061159C"/>
    <w:rsid w:val="0061397E"/>
    <w:rsid w:val="006142A0"/>
    <w:rsid w:val="00614B98"/>
    <w:rsid w:val="00615265"/>
    <w:rsid w:val="0061706B"/>
    <w:rsid w:val="006176CF"/>
    <w:rsid w:val="00621037"/>
    <w:rsid w:val="006211B2"/>
    <w:rsid w:val="00621EDF"/>
    <w:rsid w:val="006233AD"/>
    <w:rsid w:val="00624A70"/>
    <w:rsid w:val="00625BFB"/>
    <w:rsid w:val="00627B28"/>
    <w:rsid w:val="00627BF4"/>
    <w:rsid w:val="00630A23"/>
    <w:rsid w:val="00630A8F"/>
    <w:rsid w:val="00630BA1"/>
    <w:rsid w:val="00631210"/>
    <w:rsid w:val="006319DA"/>
    <w:rsid w:val="00631CF3"/>
    <w:rsid w:val="00632746"/>
    <w:rsid w:val="00632A1D"/>
    <w:rsid w:val="00634E00"/>
    <w:rsid w:val="0063596C"/>
    <w:rsid w:val="0063608E"/>
    <w:rsid w:val="00636673"/>
    <w:rsid w:val="00636D97"/>
    <w:rsid w:val="00640238"/>
    <w:rsid w:val="00640684"/>
    <w:rsid w:val="00640CF6"/>
    <w:rsid w:val="00641301"/>
    <w:rsid w:val="00643D24"/>
    <w:rsid w:val="00644C6A"/>
    <w:rsid w:val="006452EE"/>
    <w:rsid w:val="006462CA"/>
    <w:rsid w:val="00646A95"/>
    <w:rsid w:val="0065008E"/>
    <w:rsid w:val="00651A27"/>
    <w:rsid w:val="006543A1"/>
    <w:rsid w:val="00656849"/>
    <w:rsid w:val="00660FF7"/>
    <w:rsid w:val="006616EE"/>
    <w:rsid w:val="00662447"/>
    <w:rsid w:val="00662BBE"/>
    <w:rsid w:val="006655BA"/>
    <w:rsid w:val="0066680F"/>
    <w:rsid w:val="0067094C"/>
    <w:rsid w:val="006712B3"/>
    <w:rsid w:val="006716FA"/>
    <w:rsid w:val="00671D20"/>
    <w:rsid w:val="00675343"/>
    <w:rsid w:val="00675420"/>
    <w:rsid w:val="006805EC"/>
    <w:rsid w:val="006812BB"/>
    <w:rsid w:val="00681ABE"/>
    <w:rsid w:val="00681ADE"/>
    <w:rsid w:val="006821C9"/>
    <w:rsid w:val="00682DF4"/>
    <w:rsid w:val="006843DD"/>
    <w:rsid w:val="0068794B"/>
    <w:rsid w:val="0069157C"/>
    <w:rsid w:val="0069291E"/>
    <w:rsid w:val="00692DC2"/>
    <w:rsid w:val="006937BE"/>
    <w:rsid w:val="006950B8"/>
    <w:rsid w:val="0069748C"/>
    <w:rsid w:val="00697690"/>
    <w:rsid w:val="00697910"/>
    <w:rsid w:val="006A19A3"/>
    <w:rsid w:val="006A232D"/>
    <w:rsid w:val="006A24F4"/>
    <w:rsid w:val="006A5989"/>
    <w:rsid w:val="006A5A5B"/>
    <w:rsid w:val="006A6613"/>
    <w:rsid w:val="006A75F6"/>
    <w:rsid w:val="006B0BD1"/>
    <w:rsid w:val="006B2BE3"/>
    <w:rsid w:val="006B31C5"/>
    <w:rsid w:val="006B6A1D"/>
    <w:rsid w:val="006C044C"/>
    <w:rsid w:val="006C0C9C"/>
    <w:rsid w:val="006C2355"/>
    <w:rsid w:val="006C2828"/>
    <w:rsid w:val="006C358B"/>
    <w:rsid w:val="006C461B"/>
    <w:rsid w:val="006D0C81"/>
    <w:rsid w:val="006D1421"/>
    <w:rsid w:val="006D2D17"/>
    <w:rsid w:val="006D30A5"/>
    <w:rsid w:val="006D3DC7"/>
    <w:rsid w:val="006D40F5"/>
    <w:rsid w:val="006D4626"/>
    <w:rsid w:val="006D5E76"/>
    <w:rsid w:val="006D75E7"/>
    <w:rsid w:val="006D7EB2"/>
    <w:rsid w:val="006E6160"/>
    <w:rsid w:val="006E6FFA"/>
    <w:rsid w:val="006E7525"/>
    <w:rsid w:val="006E7A0D"/>
    <w:rsid w:val="006E7E4A"/>
    <w:rsid w:val="006F0AEF"/>
    <w:rsid w:val="006F2D3A"/>
    <w:rsid w:val="006F35D0"/>
    <w:rsid w:val="006F438C"/>
    <w:rsid w:val="006F563B"/>
    <w:rsid w:val="006F6DC2"/>
    <w:rsid w:val="00700FB6"/>
    <w:rsid w:val="00701E87"/>
    <w:rsid w:val="007028B4"/>
    <w:rsid w:val="007035CF"/>
    <w:rsid w:val="00703AB7"/>
    <w:rsid w:val="007046F4"/>
    <w:rsid w:val="00705401"/>
    <w:rsid w:val="00711146"/>
    <w:rsid w:val="007136A3"/>
    <w:rsid w:val="007159BC"/>
    <w:rsid w:val="007159C0"/>
    <w:rsid w:val="00717270"/>
    <w:rsid w:val="00721DAC"/>
    <w:rsid w:val="00721DC4"/>
    <w:rsid w:val="00722EE2"/>
    <w:rsid w:val="007231DE"/>
    <w:rsid w:val="007238DA"/>
    <w:rsid w:val="00723C18"/>
    <w:rsid w:val="00723E9F"/>
    <w:rsid w:val="00724AAB"/>
    <w:rsid w:val="007263E2"/>
    <w:rsid w:val="0072644A"/>
    <w:rsid w:val="007279AB"/>
    <w:rsid w:val="00740C6E"/>
    <w:rsid w:val="00742931"/>
    <w:rsid w:val="0074294D"/>
    <w:rsid w:val="007457A5"/>
    <w:rsid w:val="00745A74"/>
    <w:rsid w:val="00746DA2"/>
    <w:rsid w:val="00746EC3"/>
    <w:rsid w:val="00750809"/>
    <w:rsid w:val="00750C8E"/>
    <w:rsid w:val="00750C9B"/>
    <w:rsid w:val="00753083"/>
    <w:rsid w:val="00754D8B"/>
    <w:rsid w:val="00754E2F"/>
    <w:rsid w:val="00757DBF"/>
    <w:rsid w:val="00757DF9"/>
    <w:rsid w:val="00763DE0"/>
    <w:rsid w:val="007660FC"/>
    <w:rsid w:val="00766837"/>
    <w:rsid w:val="00766EEC"/>
    <w:rsid w:val="00772228"/>
    <w:rsid w:val="00773C89"/>
    <w:rsid w:val="007756B6"/>
    <w:rsid w:val="0077727C"/>
    <w:rsid w:val="00781646"/>
    <w:rsid w:val="00781A6D"/>
    <w:rsid w:val="00781CA7"/>
    <w:rsid w:val="00782F38"/>
    <w:rsid w:val="00783BDA"/>
    <w:rsid w:val="00785361"/>
    <w:rsid w:val="00787D9F"/>
    <w:rsid w:val="00790785"/>
    <w:rsid w:val="00791A47"/>
    <w:rsid w:val="00794848"/>
    <w:rsid w:val="00796508"/>
    <w:rsid w:val="007A08E3"/>
    <w:rsid w:val="007A2BB0"/>
    <w:rsid w:val="007A518F"/>
    <w:rsid w:val="007A7528"/>
    <w:rsid w:val="007A779D"/>
    <w:rsid w:val="007B0F58"/>
    <w:rsid w:val="007B1C1E"/>
    <w:rsid w:val="007B2325"/>
    <w:rsid w:val="007B5396"/>
    <w:rsid w:val="007B558D"/>
    <w:rsid w:val="007B55D8"/>
    <w:rsid w:val="007C5939"/>
    <w:rsid w:val="007D043D"/>
    <w:rsid w:val="007D1426"/>
    <w:rsid w:val="007D2EFE"/>
    <w:rsid w:val="007D3072"/>
    <w:rsid w:val="007D4413"/>
    <w:rsid w:val="007D49FF"/>
    <w:rsid w:val="007D5E1D"/>
    <w:rsid w:val="007D7812"/>
    <w:rsid w:val="007E0506"/>
    <w:rsid w:val="007E0B5A"/>
    <w:rsid w:val="007E2861"/>
    <w:rsid w:val="007E3015"/>
    <w:rsid w:val="007E3658"/>
    <w:rsid w:val="007E39D3"/>
    <w:rsid w:val="007E3B23"/>
    <w:rsid w:val="007E41FD"/>
    <w:rsid w:val="007E4905"/>
    <w:rsid w:val="007F0C95"/>
    <w:rsid w:val="007F22E5"/>
    <w:rsid w:val="007F3B12"/>
    <w:rsid w:val="007F4A31"/>
    <w:rsid w:val="007F57F9"/>
    <w:rsid w:val="007F5AAE"/>
    <w:rsid w:val="007F627C"/>
    <w:rsid w:val="007F63E4"/>
    <w:rsid w:val="007F6CEA"/>
    <w:rsid w:val="007F6DB3"/>
    <w:rsid w:val="008020B1"/>
    <w:rsid w:val="00802B06"/>
    <w:rsid w:val="00803A8D"/>
    <w:rsid w:val="0080426D"/>
    <w:rsid w:val="0080561A"/>
    <w:rsid w:val="00810D0D"/>
    <w:rsid w:val="00811784"/>
    <w:rsid w:val="008124CF"/>
    <w:rsid w:val="00821A51"/>
    <w:rsid w:val="00821A9F"/>
    <w:rsid w:val="00823D69"/>
    <w:rsid w:val="00824228"/>
    <w:rsid w:val="0082478E"/>
    <w:rsid w:val="008247C8"/>
    <w:rsid w:val="00825B1C"/>
    <w:rsid w:val="008266C9"/>
    <w:rsid w:val="0082689E"/>
    <w:rsid w:val="00826B93"/>
    <w:rsid w:val="00833D67"/>
    <w:rsid w:val="00834E35"/>
    <w:rsid w:val="00834FE3"/>
    <w:rsid w:val="00835500"/>
    <w:rsid w:val="00835AC9"/>
    <w:rsid w:val="00836FD0"/>
    <w:rsid w:val="00840DB1"/>
    <w:rsid w:val="00840EC0"/>
    <w:rsid w:val="00840FC7"/>
    <w:rsid w:val="00841DA0"/>
    <w:rsid w:val="00842D6E"/>
    <w:rsid w:val="008507DF"/>
    <w:rsid w:val="0085182A"/>
    <w:rsid w:val="00853AAE"/>
    <w:rsid w:val="00854366"/>
    <w:rsid w:val="00855C6C"/>
    <w:rsid w:val="00856C55"/>
    <w:rsid w:val="00856E7E"/>
    <w:rsid w:val="00857F90"/>
    <w:rsid w:val="00860758"/>
    <w:rsid w:val="00861B5A"/>
    <w:rsid w:val="00862618"/>
    <w:rsid w:val="00862B2C"/>
    <w:rsid w:val="00863809"/>
    <w:rsid w:val="00864B23"/>
    <w:rsid w:val="008659B9"/>
    <w:rsid w:val="00866F5C"/>
    <w:rsid w:val="008673A8"/>
    <w:rsid w:val="00871067"/>
    <w:rsid w:val="00871467"/>
    <w:rsid w:val="00871D1B"/>
    <w:rsid w:val="0087229A"/>
    <w:rsid w:val="00873DDA"/>
    <w:rsid w:val="008744A9"/>
    <w:rsid w:val="008767DB"/>
    <w:rsid w:val="00876827"/>
    <w:rsid w:val="00876E01"/>
    <w:rsid w:val="0087766E"/>
    <w:rsid w:val="0088196D"/>
    <w:rsid w:val="00882CD6"/>
    <w:rsid w:val="00882DC1"/>
    <w:rsid w:val="00883604"/>
    <w:rsid w:val="00883BED"/>
    <w:rsid w:val="00885778"/>
    <w:rsid w:val="00886E06"/>
    <w:rsid w:val="00887925"/>
    <w:rsid w:val="00895CB1"/>
    <w:rsid w:val="0089662A"/>
    <w:rsid w:val="008966AB"/>
    <w:rsid w:val="008967B8"/>
    <w:rsid w:val="00897742"/>
    <w:rsid w:val="008A048C"/>
    <w:rsid w:val="008A0FEC"/>
    <w:rsid w:val="008A3086"/>
    <w:rsid w:val="008A45E3"/>
    <w:rsid w:val="008A49C8"/>
    <w:rsid w:val="008A4E24"/>
    <w:rsid w:val="008A5D77"/>
    <w:rsid w:val="008A7B75"/>
    <w:rsid w:val="008B033B"/>
    <w:rsid w:val="008B1840"/>
    <w:rsid w:val="008B2555"/>
    <w:rsid w:val="008B2E93"/>
    <w:rsid w:val="008B54F4"/>
    <w:rsid w:val="008B5B86"/>
    <w:rsid w:val="008B5CB9"/>
    <w:rsid w:val="008B633D"/>
    <w:rsid w:val="008B709C"/>
    <w:rsid w:val="008B7364"/>
    <w:rsid w:val="008C038B"/>
    <w:rsid w:val="008C3B9A"/>
    <w:rsid w:val="008C4AE5"/>
    <w:rsid w:val="008C51AE"/>
    <w:rsid w:val="008C5C16"/>
    <w:rsid w:val="008C6A5C"/>
    <w:rsid w:val="008D0034"/>
    <w:rsid w:val="008D0A08"/>
    <w:rsid w:val="008D1786"/>
    <w:rsid w:val="008D2EC3"/>
    <w:rsid w:val="008D4480"/>
    <w:rsid w:val="008D4E73"/>
    <w:rsid w:val="008D5162"/>
    <w:rsid w:val="008E05F0"/>
    <w:rsid w:val="008E0B53"/>
    <w:rsid w:val="008E1DAE"/>
    <w:rsid w:val="008E4E6E"/>
    <w:rsid w:val="008E5654"/>
    <w:rsid w:val="008E58E6"/>
    <w:rsid w:val="008E6FD5"/>
    <w:rsid w:val="008F4316"/>
    <w:rsid w:val="009019AB"/>
    <w:rsid w:val="009029FE"/>
    <w:rsid w:val="00904166"/>
    <w:rsid w:val="00904220"/>
    <w:rsid w:val="00904793"/>
    <w:rsid w:val="00904AB4"/>
    <w:rsid w:val="0090537E"/>
    <w:rsid w:val="009064F5"/>
    <w:rsid w:val="00906913"/>
    <w:rsid w:val="00906ED5"/>
    <w:rsid w:val="00907299"/>
    <w:rsid w:val="00911296"/>
    <w:rsid w:val="00911EFD"/>
    <w:rsid w:val="00911FAE"/>
    <w:rsid w:val="00912AAE"/>
    <w:rsid w:val="00914895"/>
    <w:rsid w:val="00914B84"/>
    <w:rsid w:val="0091508A"/>
    <w:rsid w:val="009167D8"/>
    <w:rsid w:val="0091727D"/>
    <w:rsid w:val="00920A6F"/>
    <w:rsid w:val="00920C1A"/>
    <w:rsid w:val="00922757"/>
    <w:rsid w:val="00922B5A"/>
    <w:rsid w:val="009231AE"/>
    <w:rsid w:val="009239C1"/>
    <w:rsid w:val="0092484E"/>
    <w:rsid w:val="00927048"/>
    <w:rsid w:val="00927665"/>
    <w:rsid w:val="00927B26"/>
    <w:rsid w:val="00927BE8"/>
    <w:rsid w:val="00930437"/>
    <w:rsid w:val="00930968"/>
    <w:rsid w:val="00932914"/>
    <w:rsid w:val="00933FE0"/>
    <w:rsid w:val="009351C6"/>
    <w:rsid w:val="009360C6"/>
    <w:rsid w:val="00937C7C"/>
    <w:rsid w:val="009412C6"/>
    <w:rsid w:val="00942D20"/>
    <w:rsid w:val="00945F81"/>
    <w:rsid w:val="00946091"/>
    <w:rsid w:val="0095328A"/>
    <w:rsid w:val="00954B8D"/>
    <w:rsid w:val="0095540C"/>
    <w:rsid w:val="00956A5D"/>
    <w:rsid w:val="00957097"/>
    <w:rsid w:val="009604B0"/>
    <w:rsid w:val="00963018"/>
    <w:rsid w:val="00963084"/>
    <w:rsid w:val="009634FC"/>
    <w:rsid w:val="00963973"/>
    <w:rsid w:val="00964FB3"/>
    <w:rsid w:val="00965141"/>
    <w:rsid w:val="00965870"/>
    <w:rsid w:val="00965A97"/>
    <w:rsid w:val="009676D4"/>
    <w:rsid w:val="00970E35"/>
    <w:rsid w:val="0097116A"/>
    <w:rsid w:val="00971677"/>
    <w:rsid w:val="0097241F"/>
    <w:rsid w:val="0097709E"/>
    <w:rsid w:val="00977966"/>
    <w:rsid w:val="00981396"/>
    <w:rsid w:val="009838CD"/>
    <w:rsid w:val="00983E4E"/>
    <w:rsid w:val="00983FBA"/>
    <w:rsid w:val="00984D23"/>
    <w:rsid w:val="009853F0"/>
    <w:rsid w:val="0098649B"/>
    <w:rsid w:val="009866C3"/>
    <w:rsid w:val="00986C8B"/>
    <w:rsid w:val="009912EF"/>
    <w:rsid w:val="0099391F"/>
    <w:rsid w:val="009952FF"/>
    <w:rsid w:val="00995FC2"/>
    <w:rsid w:val="00997582"/>
    <w:rsid w:val="009A143E"/>
    <w:rsid w:val="009A1978"/>
    <w:rsid w:val="009B1E08"/>
    <w:rsid w:val="009B3376"/>
    <w:rsid w:val="009B4974"/>
    <w:rsid w:val="009B5D7F"/>
    <w:rsid w:val="009C0675"/>
    <w:rsid w:val="009C0BE1"/>
    <w:rsid w:val="009C0C26"/>
    <w:rsid w:val="009C154E"/>
    <w:rsid w:val="009C159A"/>
    <w:rsid w:val="009C2600"/>
    <w:rsid w:val="009C2A98"/>
    <w:rsid w:val="009C34E8"/>
    <w:rsid w:val="009C3FE9"/>
    <w:rsid w:val="009D0826"/>
    <w:rsid w:val="009D0D10"/>
    <w:rsid w:val="009D1E25"/>
    <w:rsid w:val="009D2793"/>
    <w:rsid w:val="009D3091"/>
    <w:rsid w:val="009D4D10"/>
    <w:rsid w:val="009D5343"/>
    <w:rsid w:val="009D6E01"/>
    <w:rsid w:val="009D7DF2"/>
    <w:rsid w:val="009E0E77"/>
    <w:rsid w:val="009E172B"/>
    <w:rsid w:val="009E26BA"/>
    <w:rsid w:val="009E3A92"/>
    <w:rsid w:val="009E4157"/>
    <w:rsid w:val="009E4684"/>
    <w:rsid w:val="009E5C3A"/>
    <w:rsid w:val="009E6199"/>
    <w:rsid w:val="009E6838"/>
    <w:rsid w:val="009E6B44"/>
    <w:rsid w:val="009E73D7"/>
    <w:rsid w:val="009F064B"/>
    <w:rsid w:val="009F2E3C"/>
    <w:rsid w:val="009F54AF"/>
    <w:rsid w:val="009F60EB"/>
    <w:rsid w:val="009F611C"/>
    <w:rsid w:val="009F6228"/>
    <w:rsid w:val="009F6C3C"/>
    <w:rsid w:val="009F7DE3"/>
    <w:rsid w:val="00A0175A"/>
    <w:rsid w:val="00A01FFF"/>
    <w:rsid w:val="00A027D7"/>
    <w:rsid w:val="00A03F64"/>
    <w:rsid w:val="00A04685"/>
    <w:rsid w:val="00A04AAE"/>
    <w:rsid w:val="00A04C66"/>
    <w:rsid w:val="00A06AE5"/>
    <w:rsid w:val="00A107B1"/>
    <w:rsid w:val="00A12196"/>
    <w:rsid w:val="00A145CB"/>
    <w:rsid w:val="00A1710E"/>
    <w:rsid w:val="00A21218"/>
    <w:rsid w:val="00A23D94"/>
    <w:rsid w:val="00A24A13"/>
    <w:rsid w:val="00A25B66"/>
    <w:rsid w:val="00A2752C"/>
    <w:rsid w:val="00A302C1"/>
    <w:rsid w:val="00A31C7B"/>
    <w:rsid w:val="00A3392A"/>
    <w:rsid w:val="00A3459E"/>
    <w:rsid w:val="00A34EA1"/>
    <w:rsid w:val="00A40A2F"/>
    <w:rsid w:val="00A4162D"/>
    <w:rsid w:val="00A42AA9"/>
    <w:rsid w:val="00A44534"/>
    <w:rsid w:val="00A44812"/>
    <w:rsid w:val="00A45C84"/>
    <w:rsid w:val="00A4746B"/>
    <w:rsid w:val="00A5125B"/>
    <w:rsid w:val="00A52D3C"/>
    <w:rsid w:val="00A531A8"/>
    <w:rsid w:val="00A53738"/>
    <w:rsid w:val="00A53F29"/>
    <w:rsid w:val="00A540DF"/>
    <w:rsid w:val="00A54525"/>
    <w:rsid w:val="00A56323"/>
    <w:rsid w:val="00A5738C"/>
    <w:rsid w:val="00A60B51"/>
    <w:rsid w:val="00A60E6B"/>
    <w:rsid w:val="00A628C3"/>
    <w:rsid w:val="00A6384F"/>
    <w:rsid w:val="00A64772"/>
    <w:rsid w:val="00A657AF"/>
    <w:rsid w:val="00A65C59"/>
    <w:rsid w:val="00A66607"/>
    <w:rsid w:val="00A67681"/>
    <w:rsid w:val="00A70644"/>
    <w:rsid w:val="00A716FC"/>
    <w:rsid w:val="00A74EC4"/>
    <w:rsid w:val="00A74FF7"/>
    <w:rsid w:val="00A771D8"/>
    <w:rsid w:val="00A80D0A"/>
    <w:rsid w:val="00A91DF8"/>
    <w:rsid w:val="00A94786"/>
    <w:rsid w:val="00A94EF7"/>
    <w:rsid w:val="00A97770"/>
    <w:rsid w:val="00A97AE6"/>
    <w:rsid w:val="00A97B8A"/>
    <w:rsid w:val="00A97EAB"/>
    <w:rsid w:val="00AA22C2"/>
    <w:rsid w:val="00AA28CA"/>
    <w:rsid w:val="00AA40A9"/>
    <w:rsid w:val="00AA4E09"/>
    <w:rsid w:val="00AA4F70"/>
    <w:rsid w:val="00AB0A27"/>
    <w:rsid w:val="00AB1A96"/>
    <w:rsid w:val="00AB312F"/>
    <w:rsid w:val="00AB3BA3"/>
    <w:rsid w:val="00AB572C"/>
    <w:rsid w:val="00AB6661"/>
    <w:rsid w:val="00AB737A"/>
    <w:rsid w:val="00AC1409"/>
    <w:rsid w:val="00AC1F40"/>
    <w:rsid w:val="00AC24A2"/>
    <w:rsid w:val="00AC2804"/>
    <w:rsid w:val="00AC29CC"/>
    <w:rsid w:val="00AC4599"/>
    <w:rsid w:val="00AC5339"/>
    <w:rsid w:val="00AC5D9F"/>
    <w:rsid w:val="00AC7621"/>
    <w:rsid w:val="00AC7A5A"/>
    <w:rsid w:val="00AD0DF2"/>
    <w:rsid w:val="00AD2E9D"/>
    <w:rsid w:val="00AD4765"/>
    <w:rsid w:val="00AD58BA"/>
    <w:rsid w:val="00AE03C8"/>
    <w:rsid w:val="00AE1844"/>
    <w:rsid w:val="00AE1A02"/>
    <w:rsid w:val="00AE4353"/>
    <w:rsid w:val="00AE4AAE"/>
    <w:rsid w:val="00AE54E4"/>
    <w:rsid w:val="00AF2929"/>
    <w:rsid w:val="00AF4362"/>
    <w:rsid w:val="00AF4CCC"/>
    <w:rsid w:val="00AF5D49"/>
    <w:rsid w:val="00B0057B"/>
    <w:rsid w:val="00B01688"/>
    <w:rsid w:val="00B01F68"/>
    <w:rsid w:val="00B03A67"/>
    <w:rsid w:val="00B05445"/>
    <w:rsid w:val="00B0584C"/>
    <w:rsid w:val="00B05D69"/>
    <w:rsid w:val="00B06004"/>
    <w:rsid w:val="00B06CC6"/>
    <w:rsid w:val="00B078AA"/>
    <w:rsid w:val="00B07C59"/>
    <w:rsid w:val="00B10068"/>
    <w:rsid w:val="00B10E29"/>
    <w:rsid w:val="00B11917"/>
    <w:rsid w:val="00B1298D"/>
    <w:rsid w:val="00B12D4B"/>
    <w:rsid w:val="00B13297"/>
    <w:rsid w:val="00B14560"/>
    <w:rsid w:val="00B159F9"/>
    <w:rsid w:val="00B1626C"/>
    <w:rsid w:val="00B176A0"/>
    <w:rsid w:val="00B20FAA"/>
    <w:rsid w:val="00B21B03"/>
    <w:rsid w:val="00B221B9"/>
    <w:rsid w:val="00B246D7"/>
    <w:rsid w:val="00B27ACC"/>
    <w:rsid w:val="00B30758"/>
    <w:rsid w:val="00B30E4D"/>
    <w:rsid w:val="00B31FB3"/>
    <w:rsid w:val="00B3322C"/>
    <w:rsid w:val="00B33D2E"/>
    <w:rsid w:val="00B341A7"/>
    <w:rsid w:val="00B356CD"/>
    <w:rsid w:val="00B40257"/>
    <w:rsid w:val="00B41BB8"/>
    <w:rsid w:val="00B42B58"/>
    <w:rsid w:val="00B43F9D"/>
    <w:rsid w:val="00B442F4"/>
    <w:rsid w:val="00B44C32"/>
    <w:rsid w:val="00B53650"/>
    <w:rsid w:val="00B536BE"/>
    <w:rsid w:val="00B5387E"/>
    <w:rsid w:val="00B540FA"/>
    <w:rsid w:val="00B54AF8"/>
    <w:rsid w:val="00B54B97"/>
    <w:rsid w:val="00B602D8"/>
    <w:rsid w:val="00B60F7E"/>
    <w:rsid w:val="00B61143"/>
    <w:rsid w:val="00B61AF7"/>
    <w:rsid w:val="00B61ECF"/>
    <w:rsid w:val="00B627A0"/>
    <w:rsid w:val="00B6419F"/>
    <w:rsid w:val="00B64768"/>
    <w:rsid w:val="00B65C38"/>
    <w:rsid w:val="00B65CCC"/>
    <w:rsid w:val="00B67B8B"/>
    <w:rsid w:val="00B70E29"/>
    <w:rsid w:val="00B7206B"/>
    <w:rsid w:val="00B722DE"/>
    <w:rsid w:val="00B728B2"/>
    <w:rsid w:val="00B72911"/>
    <w:rsid w:val="00B73349"/>
    <w:rsid w:val="00B74C19"/>
    <w:rsid w:val="00B76196"/>
    <w:rsid w:val="00B765B7"/>
    <w:rsid w:val="00B774C9"/>
    <w:rsid w:val="00B77C06"/>
    <w:rsid w:val="00B8058A"/>
    <w:rsid w:val="00B8089D"/>
    <w:rsid w:val="00B8457C"/>
    <w:rsid w:val="00B84DAA"/>
    <w:rsid w:val="00B866D8"/>
    <w:rsid w:val="00B9058A"/>
    <w:rsid w:val="00B90926"/>
    <w:rsid w:val="00B9327B"/>
    <w:rsid w:val="00B956DA"/>
    <w:rsid w:val="00B96322"/>
    <w:rsid w:val="00B97B7B"/>
    <w:rsid w:val="00BA0651"/>
    <w:rsid w:val="00BA311E"/>
    <w:rsid w:val="00BA6C9C"/>
    <w:rsid w:val="00BA74C5"/>
    <w:rsid w:val="00BA792A"/>
    <w:rsid w:val="00BB064B"/>
    <w:rsid w:val="00BB3A4A"/>
    <w:rsid w:val="00BB50BD"/>
    <w:rsid w:val="00BB538E"/>
    <w:rsid w:val="00BC4593"/>
    <w:rsid w:val="00BC54CC"/>
    <w:rsid w:val="00BC57CA"/>
    <w:rsid w:val="00BC5AC0"/>
    <w:rsid w:val="00BC5FCF"/>
    <w:rsid w:val="00BC6236"/>
    <w:rsid w:val="00BC694A"/>
    <w:rsid w:val="00BD0B91"/>
    <w:rsid w:val="00BD1172"/>
    <w:rsid w:val="00BD2D2A"/>
    <w:rsid w:val="00BD3C83"/>
    <w:rsid w:val="00BD4060"/>
    <w:rsid w:val="00BD46E0"/>
    <w:rsid w:val="00BD5FE7"/>
    <w:rsid w:val="00BE2DD2"/>
    <w:rsid w:val="00BE3A74"/>
    <w:rsid w:val="00BE424C"/>
    <w:rsid w:val="00BE4BF9"/>
    <w:rsid w:val="00BE67CE"/>
    <w:rsid w:val="00BF0825"/>
    <w:rsid w:val="00BF0E0F"/>
    <w:rsid w:val="00BF2C9E"/>
    <w:rsid w:val="00BF4089"/>
    <w:rsid w:val="00BF5381"/>
    <w:rsid w:val="00BF6074"/>
    <w:rsid w:val="00C01B42"/>
    <w:rsid w:val="00C01F8A"/>
    <w:rsid w:val="00C0260F"/>
    <w:rsid w:val="00C0527D"/>
    <w:rsid w:val="00C055B4"/>
    <w:rsid w:val="00C05EAB"/>
    <w:rsid w:val="00C14C0B"/>
    <w:rsid w:val="00C14D99"/>
    <w:rsid w:val="00C17EC3"/>
    <w:rsid w:val="00C23767"/>
    <w:rsid w:val="00C23CE8"/>
    <w:rsid w:val="00C259CC"/>
    <w:rsid w:val="00C26285"/>
    <w:rsid w:val="00C26A8B"/>
    <w:rsid w:val="00C277DF"/>
    <w:rsid w:val="00C27B0D"/>
    <w:rsid w:val="00C30068"/>
    <w:rsid w:val="00C3590A"/>
    <w:rsid w:val="00C36C12"/>
    <w:rsid w:val="00C371B7"/>
    <w:rsid w:val="00C40289"/>
    <w:rsid w:val="00C40761"/>
    <w:rsid w:val="00C5005A"/>
    <w:rsid w:val="00C50734"/>
    <w:rsid w:val="00C529A0"/>
    <w:rsid w:val="00C5333A"/>
    <w:rsid w:val="00C540D6"/>
    <w:rsid w:val="00C5414C"/>
    <w:rsid w:val="00C55516"/>
    <w:rsid w:val="00C55593"/>
    <w:rsid w:val="00C564DB"/>
    <w:rsid w:val="00C57571"/>
    <w:rsid w:val="00C6013E"/>
    <w:rsid w:val="00C61323"/>
    <w:rsid w:val="00C61BF8"/>
    <w:rsid w:val="00C61E46"/>
    <w:rsid w:val="00C64806"/>
    <w:rsid w:val="00C66158"/>
    <w:rsid w:val="00C663AD"/>
    <w:rsid w:val="00C66B92"/>
    <w:rsid w:val="00C67D0F"/>
    <w:rsid w:val="00C67DA4"/>
    <w:rsid w:val="00C71C01"/>
    <w:rsid w:val="00C72CF8"/>
    <w:rsid w:val="00C740CF"/>
    <w:rsid w:val="00C74A37"/>
    <w:rsid w:val="00C75F3B"/>
    <w:rsid w:val="00C76BEA"/>
    <w:rsid w:val="00C777E1"/>
    <w:rsid w:val="00C77940"/>
    <w:rsid w:val="00C77C16"/>
    <w:rsid w:val="00C77E5F"/>
    <w:rsid w:val="00C80735"/>
    <w:rsid w:val="00C8196A"/>
    <w:rsid w:val="00C81B57"/>
    <w:rsid w:val="00C8359E"/>
    <w:rsid w:val="00C848B7"/>
    <w:rsid w:val="00C852C0"/>
    <w:rsid w:val="00C85C57"/>
    <w:rsid w:val="00C8762F"/>
    <w:rsid w:val="00C90672"/>
    <w:rsid w:val="00C907B7"/>
    <w:rsid w:val="00C91DB9"/>
    <w:rsid w:val="00C97594"/>
    <w:rsid w:val="00CA0472"/>
    <w:rsid w:val="00CA1B79"/>
    <w:rsid w:val="00CA5021"/>
    <w:rsid w:val="00CA5A66"/>
    <w:rsid w:val="00CA6AAB"/>
    <w:rsid w:val="00CA7623"/>
    <w:rsid w:val="00CB3006"/>
    <w:rsid w:val="00CB3EF4"/>
    <w:rsid w:val="00CB4952"/>
    <w:rsid w:val="00CB5496"/>
    <w:rsid w:val="00CB6B8B"/>
    <w:rsid w:val="00CC0AE7"/>
    <w:rsid w:val="00CC23F2"/>
    <w:rsid w:val="00CC2D24"/>
    <w:rsid w:val="00CC374F"/>
    <w:rsid w:val="00CC44FC"/>
    <w:rsid w:val="00CC6276"/>
    <w:rsid w:val="00CC6EE5"/>
    <w:rsid w:val="00CC7E99"/>
    <w:rsid w:val="00CD1D50"/>
    <w:rsid w:val="00CD306B"/>
    <w:rsid w:val="00CD31F8"/>
    <w:rsid w:val="00CD3D1E"/>
    <w:rsid w:val="00CD6B54"/>
    <w:rsid w:val="00CE24DC"/>
    <w:rsid w:val="00CE3430"/>
    <w:rsid w:val="00CE63FB"/>
    <w:rsid w:val="00CE6A44"/>
    <w:rsid w:val="00CE6A61"/>
    <w:rsid w:val="00CE6D28"/>
    <w:rsid w:val="00CE70F9"/>
    <w:rsid w:val="00CF0457"/>
    <w:rsid w:val="00CF0682"/>
    <w:rsid w:val="00CF137B"/>
    <w:rsid w:val="00CF45A5"/>
    <w:rsid w:val="00CF531D"/>
    <w:rsid w:val="00CF5C4F"/>
    <w:rsid w:val="00CF7456"/>
    <w:rsid w:val="00CF74F3"/>
    <w:rsid w:val="00CF7CA5"/>
    <w:rsid w:val="00D0091F"/>
    <w:rsid w:val="00D044BC"/>
    <w:rsid w:val="00D05B0B"/>
    <w:rsid w:val="00D106E1"/>
    <w:rsid w:val="00D10C9E"/>
    <w:rsid w:val="00D117FE"/>
    <w:rsid w:val="00D13220"/>
    <w:rsid w:val="00D14C6E"/>
    <w:rsid w:val="00D16729"/>
    <w:rsid w:val="00D1758E"/>
    <w:rsid w:val="00D2304F"/>
    <w:rsid w:val="00D233A6"/>
    <w:rsid w:val="00D24437"/>
    <w:rsid w:val="00D271F3"/>
    <w:rsid w:val="00D34109"/>
    <w:rsid w:val="00D36B27"/>
    <w:rsid w:val="00D36D61"/>
    <w:rsid w:val="00D36E27"/>
    <w:rsid w:val="00D36E78"/>
    <w:rsid w:val="00D40F20"/>
    <w:rsid w:val="00D42046"/>
    <w:rsid w:val="00D42F53"/>
    <w:rsid w:val="00D4531C"/>
    <w:rsid w:val="00D45695"/>
    <w:rsid w:val="00D4781A"/>
    <w:rsid w:val="00D517D1"/>
    <w:rsid w:val="00D5258B"/>
    <w:rsid w:val="00D54651"/>
    <w:rsid w:val="00D5578A"/>
    <w:rsid w:val="00D567B8"/>
    <w:rsid w:val="00D60CA6"/>
    <w:rsid w:val="00D62640"/>
    <w:rsid w:val="00D626ED"/>
    <w:rsid w:val="00D63EEE"/>
    <w:rsid w:val="00D6528C"/>
    <w:rsid w:val="00D66FB8"/>
    <w:rsid w:val="00D67834"/>
    <w:rsid w:val="00D700AA"/>
    <w:rsid w:val="00D70BC5"/>
    <w:rsid w:val="00D727A6"/>
    <w:rsid w:val="00D74427"/>
    <w:rsid w:val="00D749DC"/>
    <w:rsid w:val="00D757FD"/>
    <w:rsid w:val="00D76560"/>
    <w:rsid w:val="00D76815"/>
    <w:rsid w:val="00D76CFB"/>
    <w:rsid w:val="00D8322F"/>
    <w:rsid w:val="00D84D7B"/>
    <w:rsid w:val="00D8648A"/>
    <w:rsid w:val="00D8720E"/>
    <w:rsid w:val="00D91517"/>
    <w:rsid w:val="00D918C3"/>
    <w:rsid w:val="00D92622"/>
    <w:rsid w:val="00D926F3"/>
    <w:rsid w:val="00D94110"/>
    <w:rsid w:val="00D94EC5"/>
    <w:rsid w:val="00D95088"/>
    <w:rsid w:val="00D95266"/>
    <w:rsid w:val="00D953BF"/>
    <w:rsid w:val="00DA0178"/>
    <w:rsid w:val="00DA0E05"/>
    <w:rsid w:val="00DA37FE"/>
    <w:rsid w:val="00DA5444"/>
    <w:rsid w:val="00DA549F"/>
    <w:rsid w:val="00DA626B"/>
    <w:rsid w:val="00DA710F"/>
    <w:rsid w:val="00DB014D"/>
    <w:rsid w:val="00DB5972"/>
    <w:rsid w:val="00DB5E9F"/>
    <w:rsid w:val="00DB7390"/>
    <w:rsid w:val="00DC025F"/>
    <w:rsid w:val="00DC1A97"/>
    <w:rsid w:val="00DC40A7"/>
    <w:rsid w:val="00DC52F2"/>
    <w:rsid w:val="00DC674A"/>
    <w:rsid w:val="00DC704F"/>
    <w:rsid w:val="00DC71BC"/>
    <w:rsid w:val="00DC7D59"/>
    <w:rsid w:val="00DD242B"/>
    <w:rsid w:val="00DD3DE8"/>
    <w:rsid w:val="00DD4144"/>
    <w:rsid w:val="00DD7DC2"/>
    <w:rsid w:val="00DE3772"/>
    <w:rsid w:val="00DE532E"/>
    <w:rsid w:val="00DE6549"/>
    <w:rsid w:val="00DF165A"/>
    <w:rsid w:val="00DF5442"/>
    <w:rsid w:val="00DF5528"/>
    <w:rsid w:val="00DF78E3"/>
    <w:rsid w:val="00DF7BA0"/>
    <w:rsid w:val="00E01EE3"/>
    <w:rsid w:val="00E01F7E"/>
    <w:rsid w:val="00E072FA"/>
    <w:rsid w:val="00E07673"/>
    <w:rsid w:val="00E07957"/>
    <w:rsid w:val="00E07E01"/>
    <w:rsid w:val="00E1068E"/>
    <w:rsid w:val="00E10805"/>
    <w:rsid w:val="00E11C5A"/>
    <w:rsid w:val="00E13B70"/>
    <w:rsid w:val="00E14363"/>
    <w:rsid w:val="00E16202"/>
    <w:rsid w:val="00E163A4"/>
    <w:rsid w:val="00E16F59"/>
    <w:rsid w:val="00E20C5D"/>
    <w:rsid w:val="00E2131F"/>
    <w:rsid w:val="00E21472"/>
    <w:rsid w:val="00E21523"/>
    <w:rsid w:val="00E21E84"/>
    <w:rsid w:val="00E238AC"/>
    <w:rsid w:val="00E248FE"/>
    <w:rsid w:val="00E25DA1"/>
    <w:rsid w:val="00E26B0C"/>
    <w:rsid w:val="00E271A6"/>
    <w:rsid w:val="00E274D6"/>
    <w:rsid w:val="00E32FF6"/>
    <w:rsid w:val="00E33613"/>
    <w:rsid w:val="00E37AFD"/>
    <w:rsid w:val="00E41555"/>
    <w:rsid w:val="00E41752"/>
    <w:rsid w:val="00E42D5E"/>
    <w:rsid w:val="00E456E3"/>
    <w:rsid w:val="00E513F7"/>
    <w:rsid w:val="00E51821"/>
    <w:rsid w:val="00E554C3"/>
    <w:rsid w:val="00E558DB"/>
    <w:rsid w:val="00E55C08"/>
    <w:rsid w:val="00E63EFE"/>
    <w:rsid w:val="00E70322"/>
    <w:rsid w:val="00E7123D"/>
    <w:rsid w:val="00E713C2"/>
    <w:rsid w:val="00E71736"/>
    <w:rsid w:val="00E727E2"/>
    <w:rsid w:val="00E73164"/>
    <w:rsid w:val="00E7496A"/>
    <w:rsid w:val="00E81053"/>
    <w:rsid w:val="00E83D53"/>
    <w:rsid w:val="00E844FB"/>
    <w:rsid w:val="00E85771"/>
    <w:rsid w:val="00E857FF"/>
    <w:rsid w:val="00E86334"/>
    <w:rsid w:val="00E932B4"/>
    <w:rsid w:val="00E96BDA"/>
    <w:rsid w:val="00E97D9F"/>
    <w:rsid w:val="00EA295A"/>
    <w:rsid w:val="00EA302E"/>
    <w:rsid w:val="00EA5464"/>
    <w:rsid w:val="00EA60CA"/>
    <w:rsid w:val="00EA783D"/>
    <w:rsid w:val="00EB1BAF"/>
    <w:rsid w:val="00EB205C"/>
    <w:rsid w:val="00EB472F"/>
    <w:rsid w:val="00EB4931"/>
    <w:rsid w:val="00EB7589"/>
    <w:rsid w:val="00EB7BB3"/>
    <w:rsid w:val="00EB7FE0"/>
    <w:rsid w:val="00EC18BC"/>
    <w:rsid w:val="00EC53E2"/>
    <w:rsid w:val="00EC62CA"/>
    <w:rsid w:val="00EC644B"/>
    <w:rsid w:val="00EC7677"/>
    <w:rsid w:val="00ED34A1"/>
    <w:rsid w:val="00ED65ED"/>
    <w:rsid w:val="00ED6FEC"/>
    <w:rsid w:val="00EE0251"/>
    <w:rsid w:val="00EE04F4"/>
    <w:rsid w:val="00EE114D"/>
    <w:rsid w:val="00EE3C52"/>
    <w:rsid w:val="00EE47AF"/>
    <w:rsid w:val="00EE61FB"/>
    <w:rsid w:val="00EE6BBC"/>
    <w:rsid w:val="00EE77BA"/>
    <w:rsid w:val="00EF108D"/>
    <w:rsid w:val="00EF1F78"/>
    <w:rsid w:val="00EF3470"/>
    <w:rsid w:val="00EF35DD"/>
    <w:rsid w:val="00EF5758"/>
    <w:rsid w:val="00EF58B7"/>
    <w:rsid w:val="00EF68C8"/>
    <w:rsid w:val="00F00AEC"/>
    <w:rsid w:val="00F015AF"/>
    <w:rsid w:val="00F02DD4"/>
    <w:rsid w:val="00F02EB6"/>
    <w:rsid w:val="00F0429A"/>
    <w:rsid w:val="00F04586"/>
    <w:rsid w:val="00F106C1"/>
    <w:rsid w:val="00F12404"/>
    <w:rsid w:val="00F132C8"/>
    <w:rsid w:val="00F13A44"/>
    <w:rsid w:val="00F14012"/>
    <w:rsid w:val="00F15586"/>
    <w:rsid w:val="00F15FB1"/>
    <w:rsid w:val="00F160A3"/>
    <w:rsid w:val="00F174C5"/>
    <w:rsid w:val="00F2120E"/>
    <w:rsid w:val="00F22050"/>
    <w:rsid w:val="00F22D3D"/>
    <w:rsid w:val="00F237C0"/>
    <w:rsid w:val="00F24560"/>
    <w:rsid w:val="00F2596D"/>
    <w:rsid w:val="00F26AC0"/>
    <w:rsid w:val="00F27736"/>
    <w:rsid w:val="00F309DE"/>
    <w:rsid w:val="00F30B00"/>
    <w:rsid w:val="00F31D86"/>
    <w:rsid w:val="00F31F4A"/>
    <w:rsid w:val="00F342E1"/>
    <w:rsid w:val="00F359CD"/>
    <w:rsid w:val="00F369A6"/>
    <w:rsid w:val="00F40CE6"/>
    <w:rsid w:val="00F45892"/>
    <w:rsid w:val="00F45FC8"/>
    <w:rsid w:val="00F4701E"/>
    <w:rsid w:val="00F506CB"/>
    <w:rsid w:val="00F50A09"/>
    <w:rsid w:val="00F50EA6"/>
    <w:rsid w:val="00F52AE1"/>
    <w:rsid w:val="00F53883"/>
    <w:rsid w:val="00F53A0A"/>
    <w:rsid w:val="00F542ED"/>
    <w:rsid w:val="00F556BD"/>
    <w:rsid w:val="00F56EDC"/>
    <w:rsid w:val="00F60217"/>
    <w:rsid w:val="00F6111A"/>
    <w:rsid w:val="00F61843"/>
    <w:rsid w:val="00F64995"/>
    <w:rsid w:val="00F64FAA"/>
    <w:rsid w:val="00F716C9"/>
    <w:rsid w:val="00F71EC0"/>
    <w:rsid w:val="00F7202E"/>
    <w:rsid w:val="00F73261"/>
    <w:rsid w:val="00F750E8"/>
    <w:rsid w:val="00F827D9"/>
    <w:rsid w:val="00F8285A"/>
    <w:rsid w:val="00F84785"/>
    <w:rsid w:val="00F84F05"/>
    <w:rsid w:val="00F858B7"/>
    <w:rsid w:val="00F8730C"/>
    <w:rsid w:val="00F917FF"/>
    <w:rsid w:val="00F95325"/>
    <w:rsid w:val="00F96089"/>
    <w:rsid w:val="00F96200"/>
    <w:rsid w:val="00F96858"/>
    <w:rsid w:val="00FA0E76"/>
    <w:rsid w:val="00FA0FBC"/>
    <w:rsid w:val="00FA391D"/>
    <w:rsid w:val="00FA4C0C"/>
    <w:rsid w:val="00FA580F"/>
    <w:rsid w:val="00FA594E"/>
    <w:rsid w:val="00FA7E98"/>
    <w:rsid w:val="00FB024D"/>
    <w:rsid w:val="00FB15CD"/>
    <w:rsid w:val="00FB2335"/>
    <w:rsid w:val="00FB4BC7"/>
    <w:rsid w:val="00FB54F6"/>
    <w:rsid w:val="00FC00E2"/>
    <w:rsid w:val="00FC15BC"/>
    <w:rsid w:val="00FC1981"/>
    <w:rsid w:val="00FD05EB"/>
    <w:rsid w:val="00FD0785"/>
    <w:rsid w:val="00FD0D3E"/>
    <w:rsid w:val="00FD556A"/>
    <w:rsid w:val="00FD745F"/>
    <w:rsid w:val="00FE01ED"/>
    <w:rsid w:val="00FE09BF"/>
    <w:rsid w:val="00FE2496"/>
    <w:rsid w:val="00FE4999"/>
    <w:rsid w:val="00FE5DDB"/>
    <w:rsid w:val="00FE5F89"/>
    <w:rsid w:val="00FE66C0"/>
    <w:rsid w:val="00FE6D62"/>
    <w:rsid w:val="00FE740B"/>
    <w:rsid w:val="00FF0639"/>
    <w:rsid w:val="00FF1515"/>
    <w:rsid w:val="00FF28B3"/>
    <w:rsid w:val="00FF4913"/>
    <w:rsid w:val="00FF5303"/>
    <w:rsid w:val="00FF6C67"/>
    <w:rsid w:val="1D7D5512"/>
    <w:rsid w:val="2340D5E9"/>
    <w:rsid w:val="4FB75823"/>
    <w:rsid w:val="6B9CE64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82A10"/>
  <w15:docId w15:val="{98070ABA-3B06-453C-9DFE-2A941E5D29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 w:default="1">
    <w:name w:val="Normal"/>
    <w:qFormat/>
    <w:rsid w:val="00692DC2"/>
    <w:rPr>
      <w:noProof/>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632A1D"/>
    <w:pPr>
      <w:keepNext/>
      <w:spacing w:before="240" w:after="60"/>
      <w:outlineLvl w:val="0"/>
    </w:pPr>
    <w:rPr>
      <w:rFonts w:ascii="Cambria" w:hAnsi="Cambria"/>
      <w:b/>
      <w:bCs/>
      <w:kern w:val="32"/>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qFormat/>
    <w:rsid w:val="00C36C12"/>
    <w:pPr>
      <w:keepNext/>
      <w:numPr>
        <w:ilvl w:val="1"/>
        <w:numId w:val="2"/>
      </w:numPr>
      <w:tabs>
        <w:tab w:val="left" w:pos="0"/>
        <w:tab w:val="left" w:pos="284"/>
        <w:tab w:val="left" w:pos="1701"/>
      </w:tabs>
      <w:spacing w:before="240" w:after="60"/>
      <w:jc w:val="both"/>
      <w:outlineLvl w:val="1"/>
    </w:pPr>
    <w:rPr>
      <w:rFonts w:ascii="Arial" w:hAnsi="Arial"/>
      <w:b/>
      <w:i/>
      <w:noProof w:val="0"/>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qFormat/>
    <w:rsid w:val="00C36C12"/>
    <w:pPr>
      <w:keepNext/>
      <w:numPr>
        <w:ilvl w:val="2"/>
        <w:numId w:val="2"/>
      </w:numPr>
      <w:tabs>
        <w:tab w:val="left" w:pos="0"/>
        <w:tab w:val="left" w:pos="284"/>
        <w:tab w:val="left" w:pos="1701"/>
      </w:tabs>
      <w:spacing w:before="240" w:after="60"/>
      <w:jc w:val="both"/>
      <w:outlineLvl w:val="2"/>
    </w:pPr>
    <w:rPr>
      <w:rFonts w:ascii="Arial" w:hAnsi="Arial"/>
      <w:noProof w:val="0"/>
      <w:sz w:val="24"/>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qFormat/>
    <w:rsid w:val="00C36C12"/>
    <w:pPr>
      <w:keepNext/>
      <w:numPr>
        <w:ilvl w:val="3"/>
        <w:numId w:val="2"/>
      </w:numPr>
      <w:tabs>
        <w:tab w:val="left" w:pos="0"/>
        <w:tab w:val="left" w:pos="284"/>
        <w:tab w:val="left" w:pos="1701"/>
      </w:tabs>
      <w:spacing w:before="240" w:after="60"/>
      <w:jc w:val="both"/>
      <w:outlineLvl w:val="3"/>
    </w:pPr>
    <w:rPr>
      <w:rFonts w:ascii="Arial" w:hAnsi="Arial"/>
      <w:b/>
      <w:noProof w:val="0"/>
      <w:sz w:val="24"/>
    </w:rPr>
  </w:style>
  <w:style w:type="paragraph" w:styleId="Nadpis5">
    <w:name w:val="heading 5"/>
    <w:aliases w:val="H5,Level 3 - i"/>
    <w:basedOn w:val="Normln"/>
    <w:next w:val="Normln"/>
    <w:qFormat/>
    <w:rsid w:val="00C36C12"/>
    <w:pPr>
      <w:numPr>
        <w:ilvl w:val="4"/>
        <w:numId w:val="2"/>
      </w:numPr>
      <w:tabs>
        <w:tab w:val="left" w:pos="0"/>
        <w:tab w:val="left" w:pos="284"/>
        <w:tab w:val="left" w:pos="1701"/>
      </w:tabs>
      <w:spacing w:before="240" w:after="60"/>
      <w:jc w:val="both"/>
      <w:outlineLvl w:val="4"/>
    </w:pPr>
    <w:rPr>
      <w:noProof w:val="0"/>
      <w:sz w:val="22"/>
    </w:rPr>
  </w:style>
  <w:style w:type="paragraph" w:styleId="Nadpis6">
    <w:name w:val="heading 6"/>
    <w:aliases w:val="H6"/>
    <w:basedOn w:val="Normln"/>
    <w:next w:val="Normln"/>
    <w:qFormat/>
    <w:rsid w:val="00C36C12"/>
    <w:pPr>
      <w:numPr>
        <w:ilvl w:val="5"/>
        <w:numId w:val="2"/>
      </w:numPr>
      <w:tabs>
        <w:tab w:val="left" w:pos="0"/>
        <w:tab w:val="left" w:pos="284"/>
        <w:tab w:val="left" w:pos="1701"/>
      </w:tabs>
      <w:spacing w:before="240" w:after="60"/>
      <w:jc w:val="both"/>
      <w:outlineLvl w:val="5"/>
    </w:pPr>
    <w:rPr>
      <w:i/>
      <w:noProof w:val="0"/>
      <w:sz w:val="22"/>
    </w:rPr>
  </w:style>
  <w:style w:type="paragraph" w:styleId="Nadpis7">
    <w:name w:val="heading 7"/>
    <w:aliases w:val="H7"/>
    <w:basedOn w:val="Normln"/>
    <w:next w:val="Normln"/>
    <w:qFormat/>
    <w:rsid w:val="00C36C12"/>
    <w:pPr>
      <w:numPr>
        <w:ilvl w:val="6"/>
        <w:numId w:val="2"/>
      </w:numPr>
      <w:tabs>
        <w:tab w:val="left" w:pos="0"/>
        <w:tab w:val="left" w:pos="284"/>
        <w:tab w:val="left" w:pos="1701"/>
      </w:tabs>
      <w:spacing w:before="240" w:after="60"/>
      <w:jc w:val="both"/>
      <w:outlineLvl w:val="6"/>
    </w:pPr>
    <w:rPr>
      <w:rFonts w:ascii="Arial" w:hAnsi="Arial"/>
      <w:noProof w:val="0"/>
      <w:sz w:val="24"/>
    </w:rPr>
  </w:style>
  <w:style w:type="paragraph" w:styleId="Nadpis8">
    <w:name w:val="heading 8"/>
    <w:aliases w:val="H8"/>
    <w:basedOn w:val="Normln"/>
    <w:next w:val="Normln"/>
    <w:qFormat/>
    <w:rsid w:val="00C36C12"/>
    <w:pPr>
      <w:numPr>
        <w:ilvl w:val="7"/>
        <w:numId w:val="2"/>
      </w:numPr>
      <w:tabs>
        <w:tab w:val="left" w:pos="0"/>
        <w:tab w:val="left" w:pos="284"/>
        <w:tab w:val="left" w:pos="1701"/>
      </w:tabs>
      <w:spacing w:before="240" w:after="60"/>
      <w:jc w:val="both"/>
      <w:outlineLvl w:val="7"/>
    </w:pPr>
    <w:rPr>
      <w:rFonts w:ascii="Arial" w:hAnsi="Arial"/>
      <w:i/>
      <w:noProof w:val="0"/>
      <w:sz w:val="24"/>
    </w:rPr>
  </w:style>
  <w:style w:type="paragraph" w:styleId="Nadpis9">
    <w:name w:val="heading 9"/>
    <w:aliases w:val="H9,h9,heading9,App Heading"/>
    <w:basedOn w:val="Normln"/>
    <w:next w:val="Normln"/>
    <w:qFormat/>
    <w:rsid w:val="00C36C12"/>
    <w:pPr>
      <w:numPr>
        <w:ilvl w:val="8"/>
        <w:numId w:val="2"/>
      </w:numPr>
      <w:tabs>
        <w:tab w:val="left" w:pos="0"/>
        <w:tab w:val="left" w:pos="284"/>
        <w:tab w:val="left" w:pos="1701"/>
      </w:tabs>
      <w:spacing w:before="240" w:after="60"/>
      <w:jc w:val="both"/>
      <w:outlineLvl w:val="8"/>
    </w:pPr>
    <w:rPr>
      <w:rFonts w:ascii="Arial" w:hAnsi="Arial"/>
      <w:b/>
      <w:i/>
      <w:noProof w:val="0"/>
      <w:sz w:val="18"/>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pat">
    <w:name w:val="footer"/>
    <w:basedOn w:val="Normln"/>
    <w:rsid w:val="00692DC2"/>
    <w:pPr>
      <w:tabs>
        <w:tab w:val="center" w:pos="4536"/>
        <w:tab w:val="right" w:pos="9072"/>
      </w:tabs>
    </w:pPr>
  </w:style>
  <w:style w:type="character" w:styleId="slostrnky">
    <w:name w:val="page number"/>
    <w:basedOn w:val="Standardnpsmoodstavce"/>
    <w:rsid w:val="00692DC2"/>
  </w:style>
  <w:style w:type="paragraph" w:styleId="Zhlav">
    <w:name w:val="header"/>
    <w:basedOn w:val="Normln"/>
    <w:link w:val="ZhlavChar"/>
    <w:uiPriority w:val="99"/>
    <w:rsid w:val="00692DC2"/>
    <w:pPr>
      <w:tabs>
        <w:tab w:val="center" w:pos="4536"/>
        <w:tab w:val="right" w:pos="9072"/>
      </w:tabs>
    </w:pPr>
  </w:style>
  <w:style w:type="paragraph" w:styleId="Zhlavcentr8" w:customStyle="1">
    <w:name w:val="Záhlaví centr 8"/>
    <w:basedOn w:val="Zhlav"/>
    <w:rsid w:val="00692DC2"/>
    <w:pPr>
      <w:tabs>
        <w:tab w:val="left" w:pos="0"/>
        <w:tab w:val="left" w:pos="284"/>
        <w:tab w:val="left" w:pos="1701"/>
      </w:tabs>
      <w:jc w:val="center"/>
    </w:pPr>
    <w:rPr>
      <w:sz w:val="16"/>
    </w:rPr>
  </w:style>
  <w:style w:type="paragraph" w:styleId="Zkladntext">
    <w:name w:val="Body Text"/>
    <w:basedOn w:val="Normln"/>
    <w:rsid w:val="00692DC2"/>
    <w:pPr>
      <w:widowControl w:val="0"/>
      <w:spacing w:line="288" w:lineRule="auto"/>
    </w:pPr>
    <w:rPr>
      <w:sz w:val="24"/>
    </w:rPr>
  </w:style>
  <w:style w:type="character" w:styleId="platne1" w:customStyle="1">
    <w:name w:val="platne1"/>
    <w:basedOn w:val="Standardnpsmoodstavce"/>
    <w:rsid w:val="00692DC2"/>
  </w:style>
  <w:style w:type="paragraph" w:styleId="slolnku" w:customStyle="1">
    <w:name w:val="Číslo článku"/>
    <w:basedOn w:val="Normln"/>
    <w:next w:val="Nzevlnku"/>
    <w:rsid w:val="00662BBE"/>
    <w:pPr>
      <w:keepNext/>
      <w:numPr>
        <w:numId w:val="1"/>
      </w:numPr>
      <w:tabs>
        <w:tab w:val="left" w:pos="0"/>
        <w:tab w:val="left" w:pos="284"/>
        <w:tab w:val="left" w:pos="1701"/>
      </w:tabs>
      <w:spacing w:before="160" w:after="40"/>
      <w:jc w:val="center"/>
    </w:pPr>
    <w:rPr>
      <w:b/>
      <w:noProof w:val="0"/>
      <w:sz w:val="24"/>
    </w:rPr>
  </w:style>
  <w:style w:type="paragraph" w:styleId="Nzevlnku" w:customStyle="1">
    <w:name w:val="Název článku"/>
    <w:basedOn w:val="slolnku"/>
    <w:next w:val="Textodst1sl"/>
    <w:rsid w:val="00662BBE"/>
    <w:pPr>
      <w:numPr>
        <w:numId w:val="0"/>
      </w:numPr>
      <w:spacing w:before="0" w:after="0"/>
      <w:outlineLvl w:val="0"/>
    </w:pPr>
  </w:style>
  <w:style w:type="paragraph" w:styleId="Textodst1sl" w:customStyle="1">
    <w:name w:val="Text odst.1čísl"/>
    <w:basedOn w:val="Normln"/>
    <w:rsid w:val="00662BBE"/>
    <w:pPr>
      <w:numPr>
        <w:ilvl w:val="1"/>
        <w:numId w:val="1"/>
      </w:numPr>
      <w:tabs>
        <w:tab w:val="left" w:pos="0"/>
        <w:tab w:val="left" w:pos="284"/>
      </w:tabs>
      <w:spacing w:before="80"/>
      <w:jc w:val="both"/>
      <w:outlineLvl w:val="1"/>
    </w:pPr>
    <w:rPr>
      <w:noProof w:val="0"/>
      <w:sz w:val="24"/>
    </w:rPr>
  </w:style>
  <w:style w:type="paragraph" w:styleId="Textodst2slovan" w:customStyle="1">
    <w:name w:val="Text odst.2 číslovaný"/>
    <w:basedOn w:val="Textodst1sl"/>
    <w:rsid w:val="00662BBE"/>
    <w:pPr>
      <w:numPr>
        <w:ilvl w:val="2"/>
      </w:numPr>
      <w:tabs>
        <w:tab w:val="clear" w:pos="0"/>
        <w:tab w:val="clear" w:pos="284"/>
      </w:tabs>
      <w:spacing w:before="0"/>
      <w:outlineLvl w:val="2"/>
    </w:pPr>
  </w:style>
  <w:style w:type="paragraph" w:styleId="Textodst3psmena" w:customStyle="1">
    <w:name w:val="Text odst. 3 písmena"/>
    <w:basedOn w:val="Textodst1sl"/>
    <w:rsid w:val="00662BBE"/>
    <w:pPr>
      <w:numPr>
        <w:ilvl w:val="3"/>
      </w:numPr>
      <w:spacing w:before="0"/>
      <w:outlineLvl w:val="3"/>
    </w:pPr>
  </w:style>
  <w:style w:type="paragraph" w:styleId="zkltextcentr12" w:customStyle="1">
    <w:name w:val="zákl. text centr 12"/>
    <w:basedOn w:val="Normln"/>
    <w:rsid w:val="00BC4593"/>
    <w:pPr>
      <w:tabs>
        <w:tab w:val="left" w:pos="0"/>
        <w:tab w:val="left" w:pos="284"/>
        <w:tab w:val="left" w:pos="1701"/>
      </w:tabs>
      <w:jc w:val="center"/>
    </w:pPr>
    <w:rPr>
      <w:noProof w:val="0"/>
      <w:sz w:val="24"/>
    </w:rPr>
  </w:style>
  <w:style w:type="paragraph" w:styleId="zkltextblok12" w:customStyle="1">
    <w:name w:val="zákl.text blok 12"/>
    <w:basedOn w:val="Normln"/>
    <w:rsid w:val="00BC4593"/>
    <w:pPr>
      <w:tabs>
        <w:tab w:val="left" w:pos="0"/>
        <w:tab w:val="left" w:pos="284"/>
        <w:tab w:val="left" w:pos="1701"/>
      </w:tabs>
      <w:jc w:val="both"/>
    </w:pPr>
    <w:rPr>
      <w:noProof w:val="0"/>
      <w:sz w:val="24"/>
    </w:rPr>
  </w:style>
  <w:style w:type="paragraph" w:styleId="zkltextcentrbold12" w:customStyle="1">
    <w:name w:val="zákl. text centr bold 12"/>
    <w:basedOn w:val="Normln"/>
    <w:rsid w:val="00F132C8"/>
    <w:pPr>
      <w:tabs>
        <w:tab w:val="left" w:pos="0"/>
        <w:tab w:val="left" w:pos="284"/>
        <w:tab w:val="left" w:pos="1701"/>
      </w:tabs>
      <w:jc w:val="center"/>
    </w:pPr>
    <w:rPr>
      <w:b/>
      <w:noProof w:val="0"/>
      <w:sz w:val="24"/>
    </w:rPr>
  </w:style>
  <w:style w:type="character" w:styleId="platne" w:customStyle="1">
    <w:name w:val="platne"/>
    <w:basedOn w:val="Standardnpsmoodstavce"/>
    <w:rsid w:val="0018694D"/>
  </w:style>
  <w:style w:type="paragraph" w:styleId="Nzev">
    <w:name w:val="Title"/>
    <w:basedOn w:val="Normln"/>
    <w:qFormat/>
    <w:rsid w:val="00B41BB8"/>
    <w:pPr>
      <w:autoSpaceDE w:val="0"/>
      <w:autoSpaceDN w:val="0"/>
      <w:jc w:val="center"/>
    </w:pPr>
    <w:rPr>
      <w:b/>
      <w:bCs/>
      <w:noProof w:val="0"/>
      <w:sz w:val="32"/>
      <w:szCs w:val="32"/>
    </w:rPr>
  </w:style>
  <w:style w:type="paragraph" w:styleId="Zkladntextodsazen">
    <w:name w:val="Body Text Indent"/>
    <w:basedOn w:val="Normln"/>
    <w:rsid w:val="00C36C12"/>
    <w:pPr>
      <w:spacing w:after="120"/>
      <w:ind w:left="283"/>
    </w:pPr>
  </w:style>
  <w:style w:type="paragraph" w:styleId="Barevnseznamzvraznn11" w:customStyle="1">
    <w:name w:val="Barevný seznam – zvýraznění 11"/>
    <w:basedOn w:val="Normln"/>
    <w:uiPriority w:val="34"/>
    <w:qFormat/>
    <w:rsid w:val="0057774F"/>
    <w:pPr>
      <w:ind w:left="708"/>
    </w:pPr>
  </w:style>
  <w:style w:type="paragraph" w:styleId="Zkladntext2">
    <w:name w:val="Body Text 2"/>
    <w:basedOn w:val="Normln"/>
    <w:link w:val="Zkladntext2Char"/>
    <w:rsid w:val="004E15D3"/>
    <w:pPr>
      <w:spacing w:after="120" w:line="480" w:lineRule="auto"/>
    </w:pPr>
  </w:style>
  <w:style w:type="character" w:styleId="Zkladntext2Char" w:customStyle="1">
    <w:name w:val="Základní text 2 Char"/>
    <w:link w:val="Zkladntext2"/>
    <w:rsid w:val="004E15D3"/>
    <w:rPr>
      <w:noProof/>
    </w:rPr>
  </w:style>
  <w:style w:type="paragraph" w:styleId="Textbubliny">
    <w:name w:val="Balloon Text"/>
    <w:basedOn w:val="Normln"/>
    <w:link w:val="TextbublinyChar"/>
    <w:uiPriority w:val="99"/>
    <w:rsid w:val="0095328A"/>
    <w:rPr>
      <w:rFonts w:ascii="Tahoma" w:hAnsi="Tahoma"/>
      <w:sz w:val="16"/>
      <w:szCs w:val="16"/>
    </w:rPr>
  </w:style>
  <w:style w:type="character" w:styleId="TextbublinyChar" w:customStyle="1">
    <w:name w:val="Text bubliny Char"/>
    <w:link w:val="Textbubliny"/>
    <w:uiPriority w:val="99"/>
    <w:rsid w:val="0095328A"/>
    <w:rPr>
      <w:rFonts w:ascii="Tahoma" w:hAnsi="Tahoma" w:cs="Tahoma"/>
      <w:noProof/>
      <w:sz w:val="16"/>
      <w:szCs w:val="16"/>
    </w:rPr>
  </w:style>
  <w:style w:type="character" w:styleId="Nadpis1Char" w:customStyle="1">
    <w:name w:val="Nadpis 1 Char"/>
    <w:aliases w:val="H1 Char,Chapter Char,1 Char,section Char,ASAPHeading 1 Char,Celého textu Char,V_Head1 Char,Záhlaví 1 Char,h1 Char,1. Char,Kapitola1 Char,Kapitola2 Char,Kapitola3 Char,Kapitola4 Char,Kapitola5 Char,Kapitola11 Char,Kapitola21 Char"/>
    <w:link w:val="Nadpis1"/>
    <w:rsid w:val="00632A1D"/>
    <w:rPr>
      <w:rFonts w:ascii="Cambria" w:hAnsi="Cambria"/>
      <w:b/>
      <w:bCs/>
      <w:noProof/>
      <w:kern w:val="32"/>
      <w:sz w:val="32"/>
      <w:szCs w:val="32"/>
      <w:lang w:val="cs-CZ" w:eastAsia="cs-CZ"/>
    </w:rPr>
  </w:style>
  <w:style w:type="paragraph" w:styleId="Normodsaz" w:customStyle="1">
    <w:name w:val="Norm.odsaz."/>
    <w:basedOn w:val="Normln"/>
    <w:rsid w:val="00632A1D"/>
    <w:pPr>
      <w:tabs>
        <w:tab w:val="num" w:pos="1080"/>
      </w:tabs>
      <w:ind w:left="576" w:hanging="576"/>
      <w:jc w:val="both"/>
    </w:pPr>
    <w:rPr>
      <w:noProof w:val="0"/>
      <w:sz w:val="24"/>
    </w:rPr>
  </w:style>
  <w:style w:type="character" w:styleId="Odkaznakoment">
    <w:name w:val="annotation reference"/>
    <w:basedOn w:val="Standardnpsmoodstavce"/>
    <w:semiHidden/>
    <w:rsid w:val="004E2E33"/>
    <w:rPr>
      <w:sz w:val="16"/>
      <w:szCs w:val="16"/>
    </w:rPr>
  </w:style>
  <w:style w:type="paragraph" w:styleId="Textkomente">
    <w:name w:val="annotation text"/>
    <w:basedOn w:val="Normln"/>
    <w:semiHidden/>
    <w:rsid w:val="004E2E33"/>
  </w:style>
  <w:style w:type="paragraph" w:styleId="Pedmtkomente">
    <w:name w:val="annotation subject"/>
    <w:basedOn w:val="Textkomente"/>
    <w:next w:val="Textkomente"/>
    <w:semiHidden/>
    <w:rsid w:val="004E2E33"/>
    <w:rPr>
      <w:b/>
      <w:bCs/>
    </w:rPr>
  </w:style>
  <w:style w:type="paragraph" w:styleId="Standard" w:customStyle="1">
    <w:name w:val="Standard"/>
    <w:rsid w:val="007D1426"/>
    <w:pPr>
      <w:suppressAutoHyphens/>
      <w:autoSpaceDN w:val="0"/>
      <w:textAlignment w:val="baseline"/>
    </w:pPr>
    <w:rPr>
      <w:kern w:val="3"/>
    </w:rPr>
  </w:style>
  <w:style w:type="paragraph" w:styleId="Textbody" w:customStyle="1">
    <w:name w:val="Text body"/>
    <w:basedOn w:val="Standard"/>
    <w:rsid w:val="007D1426"/>
    <w:pPr>
      <w:widowControl w:val="0"/>
    </w:pPr>
    <w:rPr>
      <w:sz w:val="24"/>
    </w:rPr>
  </w:style>
  <w:style w:type="numbering" w:styleId="WW8Num9" w:customStyle="1">
    <w:name w:val="WW8Num9"/>
    <w:basedOn w:val="Bezseznamu"/>
    <w:rsid w:val="007D1426"/>
    <w:pPr>
      <w:numPr>
        <w:numId w:val="3"/>
      </w:numPr>
    </w:pPr>
  </w:style>
  <w:style w:type="character" w:styleId="Siln">
    <w:name w:val="Strong"/>
    <w:basedOn w:val="Standardnpsmoodstavce"/>
    <w:uiPriority w:val="22"/>
    <w:qFormat/>
    <w:rsid w:val="006D1421"/>
    <w:rPr>
      <w:b/>
      <w:bCs/>
    </w:rPr>
  </w:style>
  <w:style w:type="paragraph" w:styleId="SmlouvaA" w:customStyle="1">
    <w:name w:val="Smlouva A"/>
    <w:rsid w:val="00CA6AAB"/>
    <w:pPr>
      <w:suppressAutoHyphens/>
      <w:autoSpaceDE w:val="0"/>
      <w:autoSpaceDN w:val="0"/>
      <w:spacing w:line="300" w:lineRule="atLeast"/>
      <w:jc w:val="center"/>
      <w:textAlignment w:val="baseline"/>
    </w:pPr>
    <w:rPr>
      <w:rFonts w:eastAsia="Arial"/>
      <w:b/>
      <w:bCs/>
      <w:color w:val="000000"/>
      <w:kern w:val="3"/>
      <w:sz w:val="28"/>
      <w:szCs w:val="28"/>
    </w:rPr>
  </w:style>
  <w:style w:type="paragraph" w:styleId="NadpisPoznmky" w:customStyle="1">
    <w:name w:val="Nadpis Poznámky"/>
    <w:next w:val="Textbody"/>
    <w:rsid w:val="00CA6AAB"/>
    <w:pPr>
      <w:tabs>
        <w:tab w:val="left" w:pos="283"/>
      </w:tabs>
      <w:suppressAutoHyphens/>
      <w:autoSpaceDE w:val="0"/>
      <w:autoSpaceDN w:val="0"/>
      <w:spacing w:after="198" w:line="220" w:lineRule="atLeast"/>
      <w:jc w:val="center"/>
      <w:textAlignment w:val="baseline"/>
    </w:pPr>
    <w:rPr>
      <w:rFonts w:eastAsia="Arial"/>
      <w:b/>
      <w:bCs/>
      <w:color w:val="000000"/>
      <w:kern w:val="3"/>
      <w:sz w:val="18"/>
      <w:szCs w:val="18"/>
    </w:rPr>
  </w:style>
  <w:style w:type="numbering" w:styleId="WW8Num28" w:customStyle="1">
    <w:name w:val="WW8Num28"/>
    <w:basedOn w:val="Bezseznamu"/>
    <w:rsid w:val="00CA6AAB"/>
    <w:pPr>
      <w:numPr>
        <w:numId w:val="32"/>
      </w:numPr>
    </w:pPr>
  </w:style>
  <w:style w:type="paragraph" w:styleId="Zhlav1" w:customStyle="1">
    <w:name w:val="Záhlaví1"/>
    <w:basedOn w:val="Standard"/>
    <w:rsid w:val="00CA6AAB"/>
    <w:pPr>
      <w:tabs>
        <w:tab w:val="center" w:pos="4536"/>
        <w:tab w:val="right" w:pos="9072"/>
      </w:tabs>
    </w:pPr>
    <w:rPr>
      <w:sz w:val="24"/>
      <w:szCs w:val="24"/>
    </w:rPr>
  </w:style>
  <w:style w:type="paragraph" w:styleId="TableHeading" w:customStyle="1">
    <w:name w:val="Table Heading"/>
    <w:basedOn w:val="Normln"/>
    <w:rsid w:val="00AC24A2"/>
    <w:pPr>
      <w:suppressLineNumbers/>
      <w:suppressAutoHyphens/>
      <w:autoSpaceDN w:val="0"/>
      <w:jc w:val="center"/>
      <w:textAlignment w:val="baseline"/>
    </w:pPr>
    <w:rPr>
      <w:b/>
      <w:bCs/>
      <w:noProof w:val="0"/>
      <w:kern w:val="3"/>
      <w:sz w:val="24"/>
      <w:szCs w:val="24"/>
    </w:rPr>
  </w:style>
  <w:style w:type="character" w:styleId="Hypertextovodkaz">
    <w:name w:val="Hyperlink"/>
    <w:basedOn w:val="Standardnpsmoodstavce"/>
    <w:uiPriority w:val="99"/>
    <w:unhideWhenUsed/>
    <w:rsid w:val="00AC24A2"/>
    <w:rPr>
      <w:color w:val="0000FF" w:themeColor="hyperlink"/>
      <w:u w:val="single"/>
    </w:rPr>
  </w:style>
  <w:style w:type="paragraph" w:styleId="a" w:customStyle="1">
    <w:name w:val="Обычный (веб)"/>
    <w:basedOn w:val="Standard"/>
    <w:rsid w:val="00AC24A2"/>
    <w:pPr>
      <w:spacing w:before="280" w:after="119"/>
    </w:pPr>
    <w:rPr>
      <w:sz w:val="24"/>
      <w:szCs w:val="24"/>
    </w:rPr>
  </w:style>
  <w:style w:type="paragraph" w:styleId="Odstavecseseznamem">
    <w:name w:val="List Paragraph"/>
    <w:aliases w:val="Nad,Odstavec cíl se seznamem,Odstavec se seznamem5,Odstavec_muj,Odrážky,Datum_,List Paragraph,A-Odrážky1,_Odstavec se seznamem,Odstavec_muj1,Odstavec_muj2,Odstavec_muj3,Nad1,Odstavec_muj4,Nad2,List Paragraph2,Odstavec_muj5"/>
    <w:basedOn w:val="Normln"/>
    <w:link w:val="OdstavecseseznamemChar"/>
    <w:uiPriority w:val="1"/>
    <w:qFormat/>
    <w:rsid w:val="00237976"/>
    <w:pPr>
      <w:ind w:left="720"/>
      <w:contextualSpacing/>
    </w:pPr>
  </w:style>
  <w:style w:type="character" w:styleId="WW8Num3z0" w:customStyle="1">
    <w:name w:val="WW8Num3z0"/>
    <w:rsid w:val="00237976"/>
    <w:rPr>
      <w:b w:val="0"/>
    </w:rPr>
  </w:style>
  <w:style w:type="paragraph" w:styleId="Zkladntext3">
    <w:name w:val="Body Text 3"/>
    <w:basedOn w:val="Normln"/>
    <w:link w:val="Zkladntext3Char"/>
    <w:rsid w:val="001B082A"/>
    <w:pPr>
      <w:spacing w:after="120"/>
    </w:pPr>
    <w:rPr>
      <w:noProof w:val="0"/>
      <w:sz w:val="16"/>
      <w:szCs w:val="16"/>
    </w:rPr>
  </w:style>
  <w:style w:type="character" w:styleId="Zkladntext3Char" w:customStyle="1">
    <w:name w:val="Základní text 3 Char"/>
    <w:basedOn w:val="Standardnpsmoodstavce"/>
    <w:link w:val="Zkladntext3"/>
    <w:rsid w:val="001B082A"/>
    <w:rPr>
      <w:sz w:val="16"/>
      <w:szCs w:val="16"/>
    </w:rPr>
  </w:style>
  <w:style w:type="character" w:styleId="StylodstavecslovanChar" w:customStyle="1">
    <w:name w:val="Styl odstavec číslovaný Char"/>
    <w:link w:val="Stylodstavecslovan"/>
    <w:locked/>
    <w:rsid w:val="001B082A"/>
    <w:rPr>
      <w:rFonts w:ascii="Garamond" w:hAnsi="Garamond" w:cs="Garamond"/>
      <w:bCs/>
      <w:sz w:val="24"/>
      <w:szCs w:val="24"/>
    </w:rPr>
  </w:style>
  <w:style w:type="paragraph" w:styleId="Stylodstavecslovan" w:customStyle="1">
    <w:name w:val="Styl odstavec číslovaný"/>
    <w:basedOn w:val="Nadpis2"/>
    <w:link w:val="StylodstavecslovanChar"/>
    <w:rsid w:val="001B082A"/>
    <w:pPr>
      <w:keepNext w:val="0"/>
      <w:widowControl w:val="0"/>
      <w:numPr>
        <w:numId w:val="0"/>
      </w:numPr>
      <w:tabs>
        <w:tab w:val="clear" w:pos="0"/>
        <w:tab w:val="clear" w:pos="284"/>
        <w:tab w:val="clear" w:pos="1701"/>
        <w:tab w:val="num" w:pos="142"/>
      </w:tabs>
      <w:spacing w:after="120" w:line="320" w:lineRule="atLeast"/>
    </w:pPr>
    <w:rPr>
      <w:rFonts w:ascii="Garamond" w:hAnsi="Garamond" w:cs="Garamond"/>
      <w:b w:val="0"/>
      <w:bCs/>
      <w:i w:val="0"/>
      <w:szCs w:val="24"/>
    </w:rPr>
  </w:style>
  <w:style w:type="paragraph" w:styleId="Zkladntextodsazen2">
    <w:name w:val="Body Text Indent 2"/>
    <w:basedOn w:val="Normln"/>
    <w:link w:val="Zkladntextodsazen2Char"/>
    <w:rsid w:val="00640CF6"/>
    <w:pPr>
      <w:spacing w:after="120" w:line="480" w:lineRule="auto"/>
      <w:ind w:left="283"/>
    </w:pPr>
  </w:style>
  <w:style w:type="character" w:styleId="Zkladntextodsazen2Char" w:customStyle="1">
    <w:name w:val="Základní text odsazený 2 Char"/>
    <w:basedOn w:val="Standardnpsmoodstavce"/>
    <w:link w:val="Zkladntextodsazen2"/>
    <w:rsid w:val="00640CF6"/>
    <w:rPr>
      <w:noProof/>
    </w:rPr>
  </w:style>
  <w:style w:type="paragraph" w:styleId="Seznam2">
    <w:name w:val="List 2"/>
    <w:basedOn w:val="Normln"/>
    <w:rsid w:val="009D5343"/>
    <w:pPr>
      <w:ind w:left="566" w:hanging="283"/>
    </w:pPr>
    <w:rPr>
      <w:noProof w:val="0"/>
      <w:sz w:val="24"/>
      <w:szCs w:val="24"/>
    </w:rPr>
  </w:style>
  <w:style w:type="character" w:styleId="ZhlavChar" w:customStyle="1">
    <w:name w:val="Záhlaví Char"/>
    <w:basedOn w:val="Standardnpsmoodstavce"/>
    <w:link w:val="Zhlav"/>
    <w:uiPriority w:val="99"/>
    <w:rsid w:val="00914895"/>
    <w:rPr>
      <w:noProof/>
    </w:rPr>
  </w:style>
  <w:style w:type="character" w:styleId="OdstavecseseznamemChar" w:customStyle="1">
    <w:name w:val="Odstavec se seznamem Char"/>
    <w:aliases w:val="Nad Char,Odstavec cíl se seznamem Char,Odstavec se seznamem5 Char,Odstavec_muj Char,Odrážky Char,Datum_ Char,List Paragraph Char,A-Odrážky1 Char,_Odstavec se seznamem Char,Odstavec_muj1 Char,Odstavec_muj2 Char,Nad1 Char"/>
    <w:basedOn w:val="Standardnpsmoodstavce"/>
    <w:link w:val="Odstavecseseznamem"/>
    <w:uiPriority w:val="1"/>
    <w:locked/>
    <w:rsid w:val="0063608E"/>
    <w:rPr>
      <w:noProof/>
    </w:rPr>
  </w:style>
  <w:style w:type="paragraph" w:styleId="Zkladntextodsazen3">
    <w:name w:val="Body Text Indent 3"/>
    <w:basedOn w:val="Normln"/>
    <w:link w:val="Zkladntextodsazen3Char"/>
    <w:unhideWhenUsed/>
    <w:rsid w:val="009C3FE9"/>
    <w:pPr>
      <w:spacing w:after="120"/>
      <w:ind w:left="283"/>
    </w:pPr>
    <w:rPr>
      <w:sz w:val="16"/>
      <w:szCs w:val="16"/>
    </w:rPr>
  </w:style>
  <w:style w:type="character" w:styleId="Zkladntextodsazen3Char" w:customStyle="1">
    <w:name w:val="Základní text odsazený 3 Char"/>
    <w:basedOn w:val="Standardnpsmoodstavce"/>
    <w:link w:val="Zkladntextodsazen3"/>
    <w:rsid w:val="009C3FE9"/>
    <w:rPr>
      <w:noProof/>
      <w:sz w:val="16"/>
      <w:szCs w:val="16"/>
    </w:rPr>
  </w:style>
  <w:style w:type="paragraph" w:styleId="BodyText21" w:customStyle="1">
    <w:name w:val="Body Text 21"/>
    <w:basedOn w:val="Normln"/>
    <w:uiPriority w:val="99"/>
    <w:rsid w:val="006950B8"/>
    <w:pPr>
      <w:widowControl w:val="0"/>
      <w:jc w:val="both"/>
    </w:pPr>
    <w:rPr>
      <w:noProof w:val="0"/>
      <w:snapToGrid w:val="0"/>
      <w:sz w:val="22"/>
    </w:rPr>
  </w:style>
  <w:style w:type="paragraph" w:styleId="AAOdstavec" w:customStyle="1">
    <w:name w:val="AA_Odstavec"/>
    <w:basedOn w:val="Normln"/>
    <w:rsid w:val="00627B28"/>
    <w:pPr>
      <w:jc w:val="both"/>
    </w:pPr>
    <w:rPr>
      <w:rFonts w:ascii="Arial" w:hAnsi="Arial" w:cs="Arial"/>
      <w:noProof w:val="0"/>
      <w:snapToGrid w:val="0"/>
      <w:lang w:eastAsia="en-US"/>
    </w:rPr>
  </w:style>
  <w:style w:type="paragraph" w:styleId="ANadpis2" w:customStyle="1">
    <w:name w:val="A_Nadpis2"/>
    <w:basedOn w:val="Normln"/>
    <w:rsid w:val="00945F81"/>
    <w:pPr>
      <w:tabs>
        <w:tab w:val="left" w:pos="567"/>
      </w:tabs>
      <w:overflowPunct w:val="0"/>
      <w:autoSpaceDE w:val="0"/>
      <w:autoSpaceDN w:val="0"/>
      <w:adjustRightInd w:val="0"/>
      <w:spacing w:before="120"/>
      <w:ind w:left="567" w:hanging="567"/>
      <w:jc w:val="both"/>
      <w:textAlignment w:val="baseline"/>
    </w:pPr>
    <w:rPr>
      <w:b/>
      <w:noProof w:val="0"/>
      <w:sz w:val="24"/>
    </w:rPr>
  </w:style>
  <w:style w:type="paragraph" w:styleId="Normlnodsazen">
    <w:name w:val="Normal Indent"/>
    <w:basedOn w:val="Normln"/>
    <w:rsid w:val="00182D28"/>
    <w:pPr>
      <w:ind w:left="708"/>
    </w:pPr>
    <w:rPr>
      <w:rFonts w:ascii="Arial" w:hAnsi="Arial"/>
      <w:noProof w:val="0"/>
      <w:snapToGrid w:val="0"/>
      <w:lang w:val="fr-FR" w:eastAsia="en-US"/>
    </w:rPr>
  </w:style>
  <w:style w:type="paragraph" w:styleId="ZKLADN" w:customStyle="1">
    <w:name w:val="ZÁKLADNÍ"/>
    <w:basedOn w:val="Zkladntext"/>
    <w:link w:val="ZKLADNChar"/>
    <w:rsid w:val="00C17EC3"/>
    <w:pPr>
      <w:spacing w:before="120" w:after="120" w:line="280" w:lineRule="atLeast"/>
      <w:jc w:val="both"/>
    </w:pPr>
    <w:rPr>
      <w:rFonts w:ascii="Garamond" w:hAnsi="Garamond"/>
      <w:noProof w:val="0"/>
    </w:rPr>
  </w:style>
  <w:style w:type="paragraph" w:styleId="lnek" w:customStyle="1">
    <w:name w:val="článek"/>
    <w:basedOn w:val="Nadpis2"/>
    <w:rsid w:val="00C17EC3"/>
    <w:pPr>
      <w:numPr>
        <w:numId w:val="21"/>
      </w:numPr>
      <w:tabs>
        <w:tab w:val="clear" w:pos="0"/>
        <w:tab w:val="clear" w:pos="284"/>
        <w:tab w:val="clear" w:pos="1701"/>
      </w:tabs>
      <w:spacing w:line="320" w:lineRule="atLeast"/>
      <w:ind w:firstLine="0"/>
      <w:jc w:val="left"/>
    </w:pPr>
    <w:rPr>
      <w:rFonts w:ascii="Times New Roman" w:hAnsi="Times New Roman" w:cs="Calibri"/>
      <w:b w:val="0"/>
      <w:i w:val="0"/>
      <w:sz w:val="22"/>
      <w:szCs w:val="22"/>
    </w:rPr>
  </w:style>
  <w:style w:type="character" w:styleId="ZKLADNChar" w:customStyle="1">
    <w:name w:val="ZÁKLADNÍ Char"/>
    <w:link w:val="ZKLADN"/>
    <w:locked/>
    <w:rsid w:val="00C17EC3"/>
    <w:rPr>
      <w:rFonts w:ascii="Garamond" w:hAnsi="Garamond"/>
      <w:sz w:val="24"/>
    </w:rPr>
  </w:style>
  <w:style w:type="paragraph" w:styleId="JKNadpis2" w:customStyle="1">
    <w:name w:val="JK_Nadpis 2"/>
    <w:basedOn w:val="Nadpis2"/>
    <w:rsid w:val="001B5578"/>
    <w:pPr>
      <w:keepNext w:val="0"/>
      <w:numPr>
        <w:ilvl w:val="0"/>
        <w:numId w:val="0"/>
      </w:numPr>
      <w:tabs>
        <w:tab w:val="clear" w:pos="0"/>
        <w:tab w:val="clear" w:pos="284"/>
        <w:tab w:val="clear" w:pos="1701"/>
      </w:tabs>
      <w:spacing w:before="120" w:after="0"/>
    </w:pPr>
    <w:rPr>
      <w:b w:val="0"/>
      <w:i w:val="0"/>
      <w:sz w:val="22"/>
      <w:lang w:val="en-US"/>
    </w:rPr>
  </w:style>
  <w:style w:type="paragraph" w:styleId="Nadpis1IMP" w:customStyle="1">
    <w:name w:val="Nadpis 1_IMP"/>
    <w:basedOn w:val="Normln"/>
    <w:rsid w:val="00701E87"/>
    <w:pPr>
      <w:suppressAutoHyphens/>
      <w:spacing w:line="276" w:lineRule="auto"/>
      <w:jc w:val="center"/>
    </w:pPr>
    <w:rPr>
      <w:noProof w:val="0"/>
      <w:sz w:val="56"/>
    </w:rPr>
  </w:style>
  <w:style w:type="character" w:styleId="Nevyeenzmnka">
    <w:name w:val="Unresolved Mention"/>
    <w:basedOn w:val="Standardnpsmoodstavce"/>
    <w:uiPriority w:val="99"/>
    <w:semiHidden/>
    <w:unhideWhenUsed/>
    <w:rsid w:val="00723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5" /><Relationship Type="http://schemas.microsoft.com/office/2016/09/relationships/commentsIds" Target="commentsIds.xml" Id="rId10" /><Relationship Type="http://schemas.openxmlformats.org/officeDocument/2006/relationships/theme" Target="theme/theme1.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oter" Target="footer1.xml" Id="rId14"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378A9-12DD-4085-A674-F38CEBADEE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Zuzana Klucká</lastModifiedBy>
  <revision>102</revision>
  <lastPrinted>2021-07-25T20:42:00.0000000Z</lastPrinted>
  <dcterms:created xsi:type="dcterms:W3CDTF">2021-07-25T17:32:00.0000000Z</dcterms:created>
  <dcterms:modified xsi:type="dcterms:W3CDTF">2024-05-30T09:06:07.1817451Z</dcterms:modified>
</coreProperties>
</file>